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6C33" w14:textId="77777777" w:rsidR="005A1633" w:rsidRDefault="005A1633" w:rsidP="005A1633">
      <w:pPr>
        <w:spacing w:after="0" w:line="360" w:lineRule="auto"/>
        <w:rPr>
          <w:sz w:val="52"/>
          <w:szCs w:val="52"/>
        </w:rPr>
      </w:pPr>
    </w:p>
    <w:p w14:paraId="2B1619C6" w14:textId="77777777" w:rsidR="005A1633" w:rsidRDefault="005A1633" w:rsidP="005A1633">
      <w:pPr>
        <w:spacing w:after="0" w:line="360" w:lineRule="auto"/>
        <w:rPr>
          <w:sz w:val="52"/>
          <w:szCs w:val="52"/>
        </w:rPr>
      </w:pPr>
    </w:p>
    <w:p w14:paraId="32FC1B24" w14:textId="2EFB37FF" w:rsidR="005A1633" w:rsidRPr="005A1633" w:rsidRDefault="005A1633" w:rsidP="005A1633">
      <w:pPr>
        <w:spacing w:after="0" w:line="360" w:lineRule="auto"/>
        <w:rPr>
          <w:rFonts w:ascii="Arial" w:hAnsi="Arial" w:cs="Arial"/>
          <w:sz w:val="52"/>
          <w:szCs w:val="52"/>
        </w:rPr>
      </w:pPr>
      <w:r w:rsidRPr="005A1633">
        <w:rPr>
          <w:rFonts w:ascii="Arial" w:hAnsi="Arial" w:cs="Arial"/>
          <w:sz w:val="52"/>
          <w:szCs w:val="52"/>
        </w:rPr>
        <w:t xml:space="preserve">Wykaz projektów zadań </w:t>
      </w:r>
      <w:r w:rsidR="00E65997">
        <w:rPr>
          <w:rFonts w:ascii="Arial" w:hAnsi="Arial" w:cs="Arial"/>
          <w:sz w:val="52"/>
          <w:szCs w:val="52"/>
        </w:rPr>
        <w:t>nie</w:t>
      </w:r>
      <w:r w:rsidRPr="005A1633">
        <w:rPr>
          <w:rFonts w:ascii="Arial" w:hAnsi="Arial" w:cs="Arial"/>
          <w:sz w:val="52"/>
          <w:szCs w:val="52"/>
        </w:rPr>
        <w:t xml:space="preserve">dopuszczonych do głosowania </w:t>
      </w:r>
      <w:r>
        <w:rPr>
          <w:rFonts w:ascii="Arial" w:hAnsi="Arial" w:cs="Arial"/>
          <w:sz w:val="52"/>
          <w:szCs w:val="52"/>
        </w:rPr>
        <w:br/>
        <w:t>w ramach</w:t>
      </w:r>
      <w:r w:rsidRPr="005A1633">
        <w:rPr>
          <w:rFonts w:ascii="Arial" w:hAnsi="Arial" w:cs="Arial"/>
          <w:sz w:val="52"/>
          <w:szCs w:val="52"/>
        </w:rPr>
        <w:t xml:space="preserve"> budżetu obywatelskiego Województwa Łódzkiego na 2026 rok</w:t>
      </w:r>
      <w:r w:rsidR="00E65997">
        <w:rPr>
          <w:rFonts w:ascii="Arial" w:hAnsi="Arial" w:cs="Arial"/>
          <w:sz w:val="52"/>
          <w:szCs w:val="52"/>
        </w:rPr>
        <w:t xml:space="preserve"> wraz z uzasadnieniem</w:t>
      </w:r>
    </w:p>
    <w:p w14:paraId="346C4461" w14:textId="3FD7BEB4" w:rsidR="005A1633" w:rsidRPr="005A1633" w:rsidRDefault="005A1633" w:rsidP="005A1633">
      <w:pPr>
        <w:spacing w:after="0" w:line="360" w:lineRule="auto"/>
        <w:rPr>
          <w:sz w:val="48"/>
          <w:szCs w:val="48"/>
        </w:rPr>
      </w:pPr>
    </w:p>
    <w:p w14:paraId="58012AE7" w14:textId="77777777" w:rsidR="005A1633" w:rsidRPr="005A1633" w:rsidRDefault="005A1633" w:rsidP="005A1633">
      <w:pPr>
        <w:spacing w:after="0" w:line="360" w:lineRule="auto"/>
        <w:rPr>
          <w:sz w:val="52"/>
          <w:szCs w:val="52"/>
        </w:rPr>
      </w:pPr>
    </w:p>
    <w:p w14:paraId="7EA15E70" w14:textId="4F998C8D" w:rsidR="00365E8B" w:rsidRDefault="005A1633" w:rsidP="005A1633">
      <w:pPr>
        <w:jc w:val="right"/>
      </w:pPr>
      <w:r>
        <w:rPr>
          <w:noProof/>
        </w:rPr>
        <w:drawing>
          <wp:inline distT="0" distB="0" distL="0" distR="0" wp14:anchorId="0D39B252" wp14:editId="6BFA2CCA">
            <wp:extent cx="3613820" cy="1478943"/>
            <wp:effectExtent l="0" t="0" r="5715" b="6985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3A8C267B-7B05-D122-49D0-E95D6914E9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3A8C267B-7B05-D122-49D0-E95D6914E9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1703" cy="14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D67A" w14:textId="1E8A5D48" w:rsidR="005A1633" w:rsidRDefault="005A1633" w:rsidP="005A163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 w:rsidRPr="001C2FA3">
        <w:rPr>
          <w:rFonts w:ascii="Arial" w:eastAsia="Times New Roman" w:hAnsi="Arial" w:cs="Arial"/>
          <w:color w:val="000000"/>
          <w:sz w:val="40"/>
          <w:szCs w:val="40"/>
          <w:lang w:eastAsia="pl-PL"/>
        </w:rPr>
        <w:lastRenderedPageBreak/>
        <w:t>Pula wojewódzka</w:t>
      </w:r>
    </w:p>
    <w:p w14:paraId="3D2949B4" w14:textId="77777777" w:rsidR="009B02F7" w:rsidRPr="009B02F7" w:rsidRDefault="009B02F7" w:rsidP="005A163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3402"/>
        <w:gridCol w:w="10065"/>
      </w:tblGrid>
      <w:tr w:rsidR="00E65997" w:rsidRPr="009B02F7" w14:paraId="75008BB5" w14:textId="77777777" w:rsidTr="009B02F7">
        <w:trPr>
          <w:cantSplit/>
          <w:tblHeader/>
        </w:trPr>
        <w:tc>
          <w:tcPr>
            <w:tcW w:w="562" w:type="dxa"/>
            <w:shd w:val="clear" w:color="auto" w:fill="2F5496" w:themeFill="accent1" w:themeFillShade="BF"/>
            <w:vAlign w:val="center"/>
          </w:tcPr>
          <w:p w14:paraId="132DED99" w14:textId="23AE8983" w:rsidR="00E65997" w:rsidRPr="009B02F7" w:rsidRDefault="00E6599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bookmarkStart w:id="0" w:name="_Hlk196492600"/>
            <w:bookmarkStart w:id="1" w:name="_Hlk196376377"/>
            <w:r w:rsidRPr="009B02F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2F5496" w:themeFill="accent1" w:themeFillShade="BF"/>
            <w:vAlign w:val="center"/>
          </w:tcPr>
          <w:p w14:paraId="6400C4C5" w14:textId="547C4F57" w:rsidR="00E65997" w:rsidRPr="009B02F7" w:rsidRDefault="00E6599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9B02F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2F5496" w:themeFill="accent1" w:themeFillShade="BF"/>
            <w:vAlign w:val="center"/>
          </w:tcPr>
          <w:p w14:paraId="1949DC05" w14:textId="471BF0F6" w:rsidR="00E65997" w:rsidRPr="009B02F7" w:rsidRDefault="00E6599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9B02F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Uzasadnienie rekomendacji negatywnej</w:t>
            </w:r>
          </w:p>
        </w:tc>
      </w:tr>
      <w:tr w:rsidR="00E65997" w:rsidRPr="009B02F7" w14:paraId="55B31125" w14:textId="77777777" w:rsidTr="009B02F7">
        <w:trPr>
          <w:cantSplit/>
          <w:trHeight w:val="1439"/>
        </w:trPr>
        <w:tc>
          <w:tcPr>
            <w:tcW w:w="562" w:type="dxa"/>
            <w:vAlign w:val="center"/>
          </w:tcPr>
          <w:p w14:paraId="5BB5FD15" w14:textId="336E0908" w:rsidR="00E65997" w:rsidRPr="009B02F7" w:rsidRDefault="00AA3B4F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6FBAF80D" w14:textId="6DE8AE3C" w:rsidR="00E65997" w:rsidRPr="009B02F7" w:rsidRDefault="00E65A1B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Otwarte Warsztaty </w:t>
            </w:r>
            <w:r w:rsidR="00A96248" w:rsidRPr="009B02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9B02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dla Muzyków Orkiestr Dętych</w:t>
            </w:r>
          </w:p>
        </w:tc>
        <w:tc>
          <w:tcPr>
            <w:tcW w:w="10065" w:type="dxa"/>
            <w:vAlign w:val="center"/>
          </w:tcPr>
          <w:p w14:paraId="6FF3B47F" w14:textId="5907131E" w:rsidR="00E65997" w:rsidRPr="009B02F7" w:rsidRDefault="00E65A1B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Projektodawca nie ustosunkował się do zaproponowanych zmian w kosztorysie. Przedstawiony kosztorys narusza zasady dyscypliny finansów publicznych i jest niezgodny z § 7 ust. 1 pkt 4 i ust. 3 pkt 7 Regulaminu.</w:t>
            </w:r>
          </w:p>
        </w:tc>
      </w:tr>
      <w:bookmarkEnd w:id="0"/>
      <w:tr w:rsidR="00E65997" w:rsidRPr="009B02F7" w14:paraId="08ACFF1D" w14:textId="77777777" w:rsidTr="009B02F7">
        <w:trPr>
          <w:cantSplit/>
          <w:trHeight w:val="2111"/>
        </w:trPr>
        <w:tc>
          <w:tcPr>
            <w:tcW w:w="562" w:type="dxa"/>
            <w:vAlign w:val="center"/>
          </w:tcPr>
          <w:p w14:paraId="482A30BE" w14:textId="36238DFD" w:rsidR="00E65997" w:rsidRPr="009B02F7" w:rsidRDefault="003B3EBB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59CC7BC" w14:textId="50898796" w:rsidR="00E65997" w:rsidRPr="009B02F7" w:rsidRDefault="003B3EBB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Książka dostępna 24/24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3D8A9849" w14:textId="4364A28F" w:rsidR="00E65997" w:rsidRPr="009B02F7" w:rsidRDefault="003B3EBB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Zadanie dotyczy zakupu i instalacji książkomatu w Lutomiersku przy pl. Jana Pawła II 13 dla Gminnego Ośrodka Kultury w Lutomiersku, placówki niebędącej wojewódzką samorządową jednostką organizacyjną, co jest sprzeczne z § 7 ust. 2 i ust. 3 pkt. 7 Regulaminu budżetu obywatelskiego Województwa Łódzkiego stanowiącego załącznik do uchwały nr X/121/25 Sejmiku Województwa Łódzkiego z dnia 21 stycznia 2025 r.</w:t>
            </w:r>
          </w:p>
        </w:tc>
      </w:tr>
      <w:tr w:rsidR="00CB71F5" w:rsidRPr="009B02F7" w14:paraId="2E0DA592" w14:textId="77777777" w:rsidTr="009B02F7">
        <w:trPr>
          <w:cantSplit/>
          <w:trHeight w:val="2127"/>
        </w:trPr>
        <w:tc>
          <w:tcPr>
            <w:tcW w:w="562" w:type="dxa"/>
            <w:vAlign w:val="center"/>
          </w:tcPr>
          <w:p w14:paraId="4B3DF2ED" w14:textId="5787B393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50DB" w14:textId="69969078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b/>
                <w:bCs/>
                <w:color w:val="000000"/>
              </w:rPr>
              <w:t>Poprawa bezpieczeństwa poprzez budowę ścieżki rowerowej przy drodze wojewódzkiej nr 481 na odcinku Rogóźno – Widawa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3D83" w14:textId="50312DE6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color w:val="000000"/>
              </w:rPr>
              <w:t xml:space="preserve">Zadanie wymaga opracowania dokumentacji projektowej oraz spełnienia wymogów ustawy z dnia 7.07.1994 r. Prawo budowlane (tj. Dz.U. 2025 poz. 418 ze zm.) w zakresie realizacji robót budowlanych. Nie ma możliwości realizacji w ciągu jednego roku budżetowego, co jest niezgodne </w:t>
            </w:r>
            <w:r w:rsidRPr="009B02F7">
              <w:rPr>
                <w:rFonts w:ascii="Arial" w:hAnsi="Arial" w:cs="Arial"/>
                <w:color w:val="000000"/>
              </w:rPr>
              <w:br/>
              <w:t>z § 7.1  8) załącznika do uchwały nr X/121/25 Sejmiku Województwa Łódzkiego z dnia 21 stycznia 2025 r. w sprawie budżetu obywatelskiego Województwa Łódzkiego.</w:t>
            </w:r>
          </w:p>
        </w:tc>
      </w:tr>
      <w:tr w:rsidR="00CB71F5" w:rsidRPr="009B02F7" w14:paraId="17A382DA" w14:textId="77777777" w:rsidTr="009B02F7">
        <w:trPr>
          <w:cantSplit/>
        </w:trPr>
        <w:tc>
          <w:tcPr>
            <w:tcW w:w="562" w:type="dxa"/>
            <w:vAlign w:val="center"/>
          </w:tcPr>
          <w:p w14:paraId="4A62B1E0" w14:textId="33657D61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CB8C" w14:textId="4F8E15AE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b/>
                <w:bCs/>
                <w:color w:val="000000"/>
              </w:rPr>
              <w:t xml:space="preserve">Poprawa bezpieczeństwa uczestników ruchu na drodze wojewódzkiej nr 483 </w:t>
            </w:r>
            <w:r w:rsidRPr="009B02F7">
              <w:rPr>
                <w:rFonts w:ascii="Arial" w:hAnsi="Arial" w:cs="Arial"/>
                <w:b/>
                <w:bCs/>
                <w:color w:val="000000"/>
              </w:rPr>
              <w:br/>
              <w:t xml:space="preserve">w miejscowości Kurów, </w:t>
            </w:r>
            <w:r w:rsidRPr="009B02F7">
              <w:rPr>
                <w:rFonts w:ascii="Arial" w:hAnsi="Arial" w:cs="Arial"/>
                <w:b/>
                <w:bCs/>
                <w:color w:val="000000"/>
              </w:rPr>
              <w:br/>
              <w:t>w gminie Zelów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864A" w14:textId="18E29805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color w:val="000000"/>
              </w:rPr>
              <w:t xml:space="preserve">Realizacja zadania wiąże się z koniecznością wykonania rowu krytego lub innego sposobu odwodnienia jezdni na wskazanym odcinku. Powyższe pociąga za sobą konieczność opracowania dokumentacji projektowej, a w szczególności operatu wodno-prawnego oraz uzyskania pozwolenia wodno-prawnego. Cykl realizacji zadania wykracza poza rok budżetowy, co jest niezgodne z § 7.1  8) załącznika do uchwały nr X/121/25 Sejmiku Województwa Łódzkiego z dnia 21 stycznia 2025 r. </w:t>
            </w:r>
            <w:r w:rsidRPr="009B02F7">
              <w:rPr>
                <w:rFonts w:ascii="Arial" w:hAnsi="Arial" w:cs="Arial"/>
                <w:color w:val="000000"/>
              </w:rPr>
              <w:br/>
              <w:t>w sprawie budżetu obywatelskiego Województwa Łódzkiego.</w:t>
            </w:r>
          </w:p>
        </w:tc>
      </w:tr>
      <w:tr w:rsidR="00CB71F5" w:rsidRPr="009B02F7" w14:paraId="3309975D" w14:textId="77777777" w:rsidTr="009B02F7">
        <w:trPr>
          <w:cantSplit/>
        </w:trPr>
        <w:tc>
          <w:tcPr>
            <w:tcW w:w="562" w:type="dxa"/>
            <w:vAlign w:val="center"/>
          </w:tcPr>
          <w:p w14:paraId="3D691E25" w14:textId="5A957990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52DA" w14:textId="56B5A1C4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b/>
                <w:bCs/>
                <w:color w:val="000000"/>
              </w:rPr>
              <w:t>Zielone Koło Wiedzy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2DC4" w14:textId="4AE128FC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color w:val="000000"/>
              </w:rPr>
              <w:t>Przedmiot zgłoszonego projektu nie stanowi zadania własnego zarządcy drogi wynikającego z art. 20 ustawy z dnia 21.03.1985 o drogach publicznych (</w:t>
            </w:r>
            <w:proofErr w:type="spellStart"/>
            <w:r w:rsidRPr="009B02F7">
              <w:rPr>
                <w:rFonts w:ascii="Arial" w:hAnsi="Arial" w:cs="Arial"/>
                <w:color w:val="000000"/>
              </w:rPr>
              <w:t>t.j</w:t>
            </w:r>
            <w:proofErr w:type="spellEnd"/>
            <w:r w:rsidRPr="009B02F7">
              <w:rPr>
                <w:rFonts w:ascii="Arial" w:hAnsi="Arial" w:cs="Arial"/>
                <w:color w:val="000000"/>
              </w:rPr>
              <w:t>. Dz.U. 2024 poz. 320 ze zm.) co jest niezgodne z  § 7.1  8) załącznika do uchwały nr X/121/25 Sejmiku Województwa Łódzkiego z dnia 21 stycznia 2025 r. w sprawie budżetu obywatelskiego Województwa Łódzkiego.</w:t>
            </w:r>
          </w:p>
        </w:tc>
      </w:tr>
      <w:tr w:rsidR="00CB71F5" w:rsidRPr="009B02F7" w14:paraId="3E85A12C" w14:textId="77777777" w:rsidTr="009B02F7">
        <w:trPr>
          <w:cantSplit/>
        </w:trPr>
        <w:tc>
          <w:tcPr>
            <w:tcW w:w="562" w:type="dxa"/>
            <w:vAlign w:val="center"/>
          </w:tcPr>
          <w:p w14:paraId="51D7ABCF" w14:textId="286F8D89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10EB" w14:textId="3E61C599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b/>
                <w:bCs/>
                <w:color w:val="000000"/>
              </w:rPr>
              <w:t xml:space="preserve">Zwiększenie bezpieczeństwa w województwie łódzkim poprzez budowę chodnika </w:t>
            </w:r>
            <w:r w:rsidRPr="009B02F7">
              <w:rPr>
                <w:rFonts w:ascii="Arial" w:hAnsi="Arial" w:cs="Arial"/>
                <w:b/>
                <w:bCs/>
                <w:color w:val="000000"/>
              </w:rPr>
              <w:br/>
              <w:t xml:space="preserve">w miejscowości Słupia </w:t>
            </w:r>
            <w:r w:rsidRPr="009B02F7">
              <w:rPr>
                <w:rFonts w:ascii="Arial" w:hAnsi="Arial" w:cs="Arial"/>
                <w:b/>
                <w:bCs/>
                <w:color w:val="000000"/>
              </w:rPr>
              <w:br/>
              <w:t>przy DW 705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F6B8" w14:textId="50DCB91B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color w:val="000000"/>
              </w:rPr>
              <w:t xml:space="preserve">Zadanie wymaga opracowania dokumentacji projektowej oraz spełnienia wymogów ustawy z dnia 7.07.1994 r. Prawo budowlane (tj. Dz.U. 2025 poz. 418 ze zm.) w zakresie realizacji robót budowlanych. Nie ma możliwości realizacji w okresie jednego roku budżetowego, co jest niezgodne </w:t>
            </w:r>
            <w:r w:rsidRPr="009B02F7">
              <w:rPr>
                <w:rFonts w:ascii="Arial" w:hAnsi="Arial" w:cs="Arial"/>
                <w:color w:val="000000"/>
              </w:rPr>
              <w:br/>
              <w:t>z § 7.1  8) załącznika do uchwały nr X/121/25 Sejmiku Województwa Łódzkiego z dnia 21 stycznia 2025 r. w sprawie budżetu obywatelskiego Województwa Łódzkiego.</w:t>
            </w:r>
          </w:p>
        </w:tc>
      </w:tr>
      <w:tr w:rsidR="00CB71F5" w:rsidRPr="009B02F7" w14:paraId="5D40B8E0" w14:textId="77777777" w:rsidTr="009B02F7">
        <w:trPr>
          <w:cantSplit/>
        </w:trPr>
        <w:tc>
          <w:tcPr>
            <w:tcW w:w="562" w:type="dxa"/>
            <w:vAlign w:val="center"/>
          </w:tcPr>
          <w:p w14:paraId="46A0B998" w14:textId="0FA42D6E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DBE8" w14:textId="1ECB22FD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b/>
                <w:bCs/>
                <w:color w:val="000000"/>
              </w:rPr>
              <w:t xml:space="preserve">Poprawa bezpieczeństwa </w:t>
            </w:r>
            <w:r w:rsidRPr="009B02F7">
              <w:rPr>
                <w:rFonts w:ascii="Arial" w:hAnsi="Arial" w:cs="Arial"/>
                <w:b/>
                <w:bCs/>
                <w:color w:val="000000"/>
              </w:rPr>
              <w:br/>
              <w:t xml:space="preserve">przy DW 481 poprzez dobudowę chodnika </w:t>
            </w:r>
            <w:r w:rsidRPr="009B02F7">
              <w:rPr>
                <w:rFonts w:ascii="Arial" w:hAnsi="Arial" w:cs="Arial"/>
                <w:b/>
                <w:bCs/>
                <w:color w:val="000000"/>
              </w:rPr>
              <w:br/>
              <w:t>w Sędziejowicach i Kozubach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F51F" w14:textId="47E64C0F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color w:val="000000"/>
              </w:rPr>
              <w:t xml:space="preserve">Zadanie wymaga opracowania dokumentacji projektowej oraz spełnienia wymogów ustawy z dnia 7.07.1994 r. Prawo budowlane (tj. Dz.U. 2025 poz. 418 ze zm.) w zakresie realizacji robót budowlanych. Nie ma możliwości realizacji projektu w okresie jednego roku budżetowego, co stoi </w:t>
            </w:r>
            <w:r w:rsidRPr="009B02F7">
              <w:rPr>
                <w:rFonts w:ascii="Arial" w:hAnsi="Arial" w:cs="Arial"/>
                <w:color w:val="000000"/>
              </w:rPr>
              <w:br/>
              <w:t>w sprzeczności z § 7 ust. 1 pkt 8 uchwały nr X/121/25 Sejmiku Województwa Łódzkiego z dnia 21 stycznia 2025 r. w sprawie budżetu obywatelskiego Województwa Łódzkiego.</w:t>
            </w:r>
          </w:p>
        </w:tc>
      </w:tr>
      <w:tr w:rsidR="00CB71F5" w:rsidRPr="009B02F7" w14:paraId="768A6372" w14:textId="77777777" w:rsidTr="009B02F7">
        <w:trPr>
          <w:cantSplit/>
        </w:trPr>
        <w:tc>
          <w:tcPr>
            <w:tcW w:w="562" w:type="dxa"/>
            <w:vAlign w:val="center"/>
          </w:tcPr>
          <w:p w14:paraId="170D4F71" w14:textId="22CA7831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4AD64A9" w14:textId="57ACBC3A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Bezpieczna droga do szkoły – budowa sygnalizacji świetlnej na skrzyżowaniu DW91 </w:t>
            </w:r>
            <w:r w:rsidRPr="009B02F7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z ul. W. Witosa i ul. Podgórną w Zgierzu.</w:t>
            </w:r>
          </w:p>
        </w:tc>
        <w:tc>
          <w:tcPr>
            <w:tcW w:w="10065" w:type="dxa"/>
            <w:tcBorders>
              <w:top w:val="single" w:sz="4" w:space="0" w:color="auto"/>
            </w:tcBorders>
            <w:vAlign w:val="center"/>
          </w:tcPr>
          <w:p w14:paraId="6059ECC8" w14:textId="5A4B713D" w:rsidR="00CB71F5" w:rsidRPr="009B02F7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 xml:space="preserve">Z uwagi na układ skrzyżowania ulic Podgórnej i ul. Witosa – konieczne przesunięcie wlotów ulic </w:t>
            </w: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o ok. 41 m oraz likwidacja zatoki parkingowej stanowiącej dojazd do sklepu, bez możliwości zapewnienia bezpiecznego dojazdu do punktu handlowego. Budowa sygnalizacji wiązałaby się </w:t>
            </w: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z koniecznością przebudowy układu drogowego we wskazanym rejonie. Zadanie takie wymaga opracowania dokumentacji projektowej oraz spełnienia wymogów ustawy z dnia 7.07.1994 Prawo budowlane (tj. Dz.U. 2025 poz. 418 ze </w:t>
            </w:r>
            <w:proofErr w:type="spellStart"/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zm</w:t>
            </w:r>
            <w:proofErr w:type="spellEnd"/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) w zakresie realizacji robót budowlanych. Nie ma możliwości realizacji projektu w okresie jednego roku budżetowego, co stoi w sprzeczności z § 7 ust. 1 pkt 8 uchwały nr X/121/25 Sejmiku Województwa Łódzkiego z dnia 21 stycznia 2025 r. w sprawie budżetu obywatelskiego Województwa Łódzkiego.</w:t>
            </w:r>
          </w:p>
        </w:tc>
      </w:tr>
      <w:tr w:rsidR="000518AD" w:rsidRPr="009B02F7" w14:paraId="2A054F95" w14:textId="77777777" w:rsidTr="009B02F7">
        <w:trPr>
          <w:cantSplit/>
        </w:trPr>
        <w:tc>
          <w:tcPr>
            <w:tcW w:w="562" w:type="dxa"/>
            <w:vAlign w:val="center"/>
          </w:tcPr>
          <w:p w14:paraId="72C088E9" w14:textId="5CAB9505" w:rsidR="000518AD" w:rsidRPr="009B02F7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358C" w14:textId="0E612611" w:rsidR="000518AD" w:rsidRPr="009B02F7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b/>
                <w:bCs/>
                <w:color w:val="000000"/>
              </w:rPr>
              <w:t>Bibliotekę Wojewódzką mamy, więc o bezpieczny dostęp do niej dbamy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1301" w14:textId="1E06B486" w:rsidR="000518AD" w:rsidRPr="009B02F7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color w:val="000000"/>
              </w:rPr>
              <w:t>Zadanie zlokalizowane jest na terenie, który nie stanowi w całości własności Województwa Łódzkiego. Realizacja zadania jest niezgodna z uchwałą nr X/121/25 Sejmiku Województwa Łódzkiego w sprawie budżetu obywatelskiego Województwa Łódzkiego, która określa, że zadania inwestycyjne muszą być zlokalizowane na terenie, na którym samorząd Województwa może zgodnie z prawem wydatkować środki publiczne na te zadania (§ 7 ust. 2 załącznika wskazanej uchwały).</w:t>
            </w:r>
          </w:p>
        </w:tc>
      </w:tr>
      <w:tr w:rsidR="000518AD" w:rsidRPr="009B02F7" w14:paraId="0CA626E8" w14:textId="77777777" w:rsidTr="009B02F7">
        <w:trPr>
          <w:cantSplit/>
        </w:trPr>
        <w:tc>
          <w:tcPr>
            <w:tcW w:w="562" w:type="dxa"/>
            <w:vAlign w:val="center"/>
          </w:tcPr>
          <w:p w14:paraId="243AA57B" w14:textId="2EDC022A" w:rsidR="000518AD" w:rsidRPr="009B02F7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2F7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30FA" w14:textId="4672A622" w:rsidR="000518AD" w:rsidRPr="009B02F7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b/>
                <w:bCs/>
                <w:color w:val="000000"/>
              </w:rPr>
              <w:t>Bezpieczna droga (ul. Cicha) w miejscowości Rokiciny-Kolonia</w:t>
            </w: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7D8C" w14:textId="02484DCD" w:rsidR="000518AD" w:rsidRPr="009B02F7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B02F7">
              <w:rPr>
                <w:rFonts w:ascii="Arial" w:hAnsi="Arial" w:cs="Arial"/>
                <w:color w:val="000000"/>
              </w:rPr>
              <w:t>Zadanie zlokalizowane jest na terenie, który nie stanowi w całości własności Województwa Łódzkiego. Realizacja zadania jest niezgodna z uchwałą nr X/121/25 Sejmiku Województwa Łódzkiego w sprawie budżetu obywatelskiego Województwa Łódzkiego, która określa, że zadania inwestycyjne muszą być zlokalizowane na terenie, na którym samorząd Województwa może zgodnie z prawem wydatkować środki publiczne na te zadania (§ 7 ust. 2 załącznika wskazanej uchwały).</w:t>
            </w:r>
          </w:p>
        </w:tc>
      </w:tr>
      <w:bookmarkEnd w:id="1"/>
    </w:tbl>
    <w:p w14:paraId="4942977E" w14:textId="77777777" w:rsidR="004B3905" w:rsidRDefault="004B3905">
      <w:pPr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pl-PL"/>
        </w:rPr>
        <w:br w:type="page"/>
      </w:r>
    </w:p>
    <w:p w14:paraId="3F8B69DE" w14:textId="0F22E89D" w:rsidR="001C2FA3" w:rsidRPr="001C2FA3" w:rsidRDefault="001C2FA3" w:rsidP="005A163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 w:rsidRPr="001C2FA3">
        <w:rPr>
          <w:rFonts w:ascii="Arial" w:eastAsia="Times New Roman" w:hAnsi="Arial" w:cs="Arial"/>
          <w:color w:val="000000"/>
          <w:sz w:val="40"/>
          <w:szCs w:val="40"/>
          <w:lang w:eastAsia="pl-PL"/>
        </w:rPr>
        <w:lastRenderedPageBreak/>
        <w:t>Pula subregionu sieradzkiego</w:t>
      </w:r>
    </w:p>
    <w:p w14:paraId="76FC0FEA" w14:textId="77777777" w:rsidR="001C2FA3" w:rsidRPr="001C2FA3" w:rsidRDefault="001C2FA3" w:rsidP="005A163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3402"/>
        <w:gridCol w:w="10065"/>
      </w:tblGrid>
      <w:tr w:rsidR="00E65997" w:rsidRPr="00E65A1B" w14:paraId="56219B4E" w14:textId="77777777" w:rsidTr="009B02F7">
        <w:trPr>
          <w:cantSplit/>
          <w:tblHeader/>
        </w:trPr>
        <w:tc>
          <w:tcPr>
            <w:tcW w:w="562" w:type="dxa"/>
            <w:shd w:val="clear" w:color="auto" w:fill="C00000"/>
            <w:vAlign w:val="center"/>
          </w:tcPr>
          <w:p w14:paraId="3725A510" w14:textId="77777777" w:rsidR="00E65997" w:rsidRPr="00E65A1B" w:rsidRDefault="00E6599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C00000"/>
            <w:vAlign w:val="center"/>
          </w:tcPr>
          <w:p w14:paraId="3A3A2AF5" w14:textId="77777777" w:rsidR="00E65997" w:rsidRPr="00E65A1B" w:rsidRDefault="00E6599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C00000"/>
            <w:vAlign w:val="center"/>
          </w:tcPr>
          <w:p w14:paraId="648ED22B" w14:textId="77777777" w:rsidR="00E65997" w:rsidRPr="00E65A1B" w:rsidRDefault="00E6599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Uzasadnienie rekomendacji negatywnej</w:t>
            </w:r>
          </w:p>
        </w:tc>
      </w:tr>
      <w:tr w:rsidR="00E65A1B" w:rsidRPr="00E65A1B" w14:paraId="73A36CD0" w14:textId="77777777" w:rsidTr="009B02F7">
        <w:trPr>
          <w:cantSplit/>
        </w:trPr>
        <w:tc>
          <w:tcPr>
            <w:tcW w:w="562" w:type="dxa"/>
            <w:vAlign w:val="center"/>
          </w:tcPr>
          <w:p w14:paraId="624FD773" w14:textId="4256EFC2" w:rsidR="00E65A1B" w:rsidRPr="00AA3B4F" w:rsidRDefault="00AA3B4F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3B4F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47FF" w14:textId="4899FE71" w:rsidR="00E65A1B" w:rsidRPr="00E65A1B" w:rsidRDefault="00E65A1B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5A1B">
              <w:rPr>
                <w:rFonts w:ascii="Arial" w:hAnsi="Arial" w:cs="Arial"/>
                <w:b/>
                <w:bCs/>
                <w:color w:val="000000"/>
              </w:rPr>
              <w:t xml:space="preserve">Oblicza świąt – między dziedzictwem </w:t>
            </w:r>
            <w:r w:rsidRPr="00E65A1B">
              <w:rPr>
                <w:rFonts w:ascii="Arial" w:hAnsi="Arial" w:cs="Arial"/>
                <w:b/>
                <w:bCs/>
                <w:color w:val="000000"/>
              </w:rPr>
              <w:br/>
              <w:t>a współczesnością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6B8" w14:textId="2EF67254" w:rsidR="00E65A1B" w:rsidRPr="00E65A1B" w:rsidRDefault="00E65A1B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5A1B">
              <w:rPr>
                <w:rFonts w:ascii="Arial" w:hAnsi="Arial" w:cs="Arial"/>
                <w:color w:val="000000"/>
              </w:rPr>
              <w:t>Projektodawca nie wyraził zgody na propozycje zmian w kosztorysie. Przedstawiony kosztorys narusza zasady dyscypliny finansów publicznych i jest niezgodny z § 7 ust. 1 pkt 4 Regulaminu.</w:t>
            </w:r>
          </w:p>
        </w:tc>
      </w:tr>
      <w:tr w:rsidR="00E65A1B" w:rsidRPr="00E65A1B" w14:paraId="0D2C11F6" w14:textId="77777777" w:rsidTr="009B02F7">
        <w:trPr>
          <w:cantSplit/>
        </w:trPr>
        <w:tc>
          <w:tcPr>
            <w:tcW w:w="562" w:type="dxa"/>
            <w:vAlign w:val="center"/>
          </w:tcPr>
          <w:p w14:paraId="5F925E06" w14:textId="45027B46" w:rsidR="00E65A1B" w:rsidRPr="00AA3B4F" w:rsidRDefault="00AA3B4F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3B4F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ECC4" w14:textId="2E3AFA54" w:rsidR="00E65A1B" w:rsidRPr="00E65A1B" w:rsidRDefault="00E65A1B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5A1B">
              <w:rPr>
                <w:rFonts w:ascii="Arial" w:hAnsi="Arial" w:cs="Arial"/>
                <w:b/>
                <w:bCs/>
                <w:color w:val="000000"/>
              </w:rPr>
              <w:t>Z pokolenia na pokolenie – święta, które trwają</w:t>
            </w: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D3DA" w14:textId="3F8CD170" w:rsidR="00E65A1B" w:rsidRPr="00E65A1B" w:rsidRDefault="00E65A1B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5A1B">
              <w:rPr>
                <w:rFonts w:ascii="Arial" w:hAnsi="Arial" w:cs="Arial"/>
                <w:color w:val="000000"/>
              </w:rPr>
              <w:t>Projektodawca nie wyraził zgody na propozycje zmian w kosztorysie. Przedstawiony kosztorys narusza zasady dyscypliny finansów publicznych i jest niezgodny z § 7 ust. 1 pkt 4 Regulaminu.</w:t>
            </w:r>
          </w:p>
        </w:tc>
      </w:tr>
      <w:tr w:rsidR="00E65A1B" w:rsidRPr="00E65A1B" w14:paraId="0219FC82" w14:textId="77777777" w:rsidTr="009B02F7">
        <w:trPr>
          <w:cantSplit/>
        </w:trPr>
        <w:tc>
          <w:tcPr>
            <w:tcW w:w="562" w:type="dxa"/>
            <w:vAlign w:val="center"/>
          </w:tcPr>
          <w:p w14:paraId="6EB9D3F2" w14:textId="12B058CA" w:rsidR="00E65A1B" w:rsidRPr="004B3905" w:rsidRDefault="004B390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6A04D2FD" w14:textId="5341A8E4" w:rsidR="00E65A1B" w:rsidRPr="00E65A1B" w:rsidRDefault="004B390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PIKNIK MILITARNY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–</w:t>
            </w:r>
            <w:r w:rsidRPr="004B39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MISJA PRZETRWANIE</w:t>
            </w:r>
          </w:p>
        </w:tc>
        <w:tc>
          <w:tcPr>
            <w:tcW w:w="10065" w:type="dxa"/>
            <w:vAlign w:val="center"/>
          </w:tcPr>
          <w:p w14:paraId="561F194A" w14:textId="6CBC4EAB" w:rsidR="00E65A1B" w:rsidRPr="004B3905" w:rsidRDefault="004B390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 xml:space="preserve">Brak zgodności projektu z § 7 ust. 4 Załącznika Nr 1 do uchwały Nr X/121/25 Sejmiku Województwa Łódzkiego z dnia 21 stycznia 2025 r. w sprawie budżetu obywatelskiego Województwa Łódzkiego, tj. w ramach budżetu obywatelskiego mogą być realizowane zadania przyczyniające się do rozwoju Województwa: w ramach których wydatki dokonywane będą w sposób celowy i oszczędny,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>z zachowaniem zasad: a) uzyskiwania najlepszych efektów z danych nakładów; b) optymalnego doboru metod i środków służących osiągnięciu założonych celów wynikających z treści projektu. Brak zgodności projektu z § 7 ust. 5 Załącznika Nr 1 do uchwały Nr X/121/25 Sejmiku Województwa Łódzkiego z dnia 21 stycznia 2025 r. w sprawie budżetu obywatelskiego Województwa Łódzkiego, tj. w ramach budżetu obywatelskiego mogą być realizowane zadania przyczyniające się do rozwoju Województwa: spełniające kryterium celowości i gospodarności.</w:t>
            </w:r>
          </w:p>
        </w:tc>
      </w:tr>
      <w:tr w:rsidR="00E65A1B" w:rsidRPr="00E65A1B" w14:paraId="0FAB67A6" w14:textId="77777777" w:rsidTr="009B02F7">
        <w:trPr>
          <w:cantSplit/>
        </w:trPr>
        <w:tc>
          <w:tcPr>
            <w:tcW w:w="562" w:type="dxa"/>
            <w:vAlign w:val="center"/>
          </w:tcPr>
          <w:p w14:paraId="39F8CBC9" w14:textId="14547C40" w:rsidR="00E65A1B" w:rsidRPr="004B3905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3402" w:type="dxa"/>
            <w:vAlign w:val="center"/>
          </w:tcPr>
          <w:p w14:paraId="18AEBF95" w14:textId="2BD734FC" w:rsidR="00E65A1B" w:rsidRPr="00E65A1B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B71F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Wymiana lamp oświetleniowych starego typu na lampy energooszczędne LED wzdłuż drogi wojewódzkiej nr 482 Bujnów-Złoczew</w:t>
            </w:r>
          </w:p>
        </w:tc>
        <w:tc>
          <w:tcPr>
            <w:tcW w:w="10065" w:type="dxa"/>
            <w:vAlign w:val="center"/>
          </w:tcPr>
          <w:p w14:paraId="02F86E48" w14:textId="324467D7" w:rsidR="00E65A1B" w:rsidRPr="00CB71F5" w:rsidRDefault="00CB71F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1F5">
              <w:rPr>
                <w:rFonts w:ascii="Arial" w:eastAsia="Times New Roman" w:hAnsi="Arial" w:cs="Arial"/>
                <w:color w:val="000000"/>
                <w:lang w:eastAsia="pl-PL"/>
              </w:rPr>
              <w:t>Projekt nie jest zgodny z § 7 ust. 1 pkt 1 regulaminu budżetu obywatelskiego Województwa Łódzkiego stanowiącego załącznik do uchwały nr X/121/25 Sejmiku Województwa Łódzkiego z dnia 21 stycznia 2025 r. w sprawie budżetu obywatelskiego Województwa Łódzkiego tj. nie obejmuje działań z zakresu działalności Województwa - wymiana lamp oświetleniowych wzdłuż drogi wojewódzkiej stanowi zadanie własne gminy (przedmiot projektu obejmuje zakres zadania własnego gminy – oświetlenia dróg zgodnie z art.18 pkt 1 b) ustawy z dnia 10.04.1997 [</w:t>
            </w:r>
            <w:proofErr w:type="spellStart"/>
            <w:r w:rsidRPr="00CB71F5">
              <w:rPr>
                <w:rFonts w:ascii="Arial" w:eastAsia="Times New Roman" w:hAnsi="Arial" w:cs="Arial"/>
                <w:color w:val="000000"/>
                <w:lang w:eastAsia="pl-PL"/>
              </w:rPr>
              <w:t>t.j</w:t>
            </w:r>
            <w:proofErr w:type="spellEnd"/>
            <w:r w:rsidRPr="00CB71F5">
              <w:rPr>
                <w:rFonts w:ascii="Arial" w:eastAsia="Times New Roman" w:hAnsi="Arial" w:cs="Arial"/>
                <w:color w:val="000000"/>
                <w:lang w:eastAsia="pl-PL"/>
              </w:rPr>
              <w:t>. Dz.U. 2024 poz. 266 ze zm.] Prawo energetyczne).</w:t>
            </w:r>
          </w:p>
        </w:tc>
      </w:tr>
      <w:tr w:rsidR="000518AD" w:rsidRPr="00E65A1B" w14:paraId="75FE4559" w14:textId="77777777" w:rsidTr="009B02F7">
        <w:trPr>
          <w:cantSplit/>
        </w:trPr>
        <w:tc>
          <w:tcPr>
            <w:tcW w:w="562" w:type="dxa"/>
            <w:vAlign w:val="center"/>
          </w:tcPr>
          <w:p w14:paraId="3DB3F438" w14:textId="464824B4" w:rsidR="000518AD" w:rsidRPr="004B3905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D991" w14:textId="4CCFE56B" w:rsidR="000518AD" w:rsidRPr="000518AD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18AD">
              <w:rPr>
                <w:rFonts w:ascii="Arial" w:hAnsi="Arial" w:cs="Arial"/>
                <w:b/>
                <w:bCs/>
                <w:color w:val="000000"/>
              </w:rPr>
              <w:t>Modernizacja placu zabaw w Pieczyskach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659E" w14:textId="00F5B15A" w:rsidR="000518AD" w:rsidRPr="000518AD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18AD">
              <w:rPr>
                <w:rFonts w:ascii="Arial" w:hAnsi="Arial" w:cs="Arial"/>
                <w:color w:val="000000"/>
              </w:rPr>
              <w:t xml:space="preserve">Zadanie zlokalizowane jest na terenie, który nie stanowi własności Województwa Łódzkiego. Realizacja zadania jest niezgodna z uchwałą nr X/121/25 Sejmiku Województwa Łódzkiego </w:t>
            </w:r>
            <w:r>
              <w:rPr>
                <w:rFonts w:ascii="Arial" w:hAnsi="Arial" w:cs="Arial"/>
                <w:color w:val="000000"/>
              </w:rPr>
              <w:br/>
            </w:r>
            <w:r w:rsidRPr="000518AD">
              <w:rPr>
                <w:rFonts w:ascii="Arial" w:hAnsi="Arial" w:cs="Arial"/>
                <w:color w:val="000000"/>
              </w:rPr>
              <w:t>w sprawie budżetu obywatelskiego Województwa Łódzkiego, która określa, że zadania inwestycyjne muszą być zlokalizowane na terenie, na którym samorząd Województwa może zgodnie z prawem wydatkować środki publiczne na te zadania (§ 7 ust. 2 załącznika wskazanej uchwały).</w:t>
            </w:r>
          </w:p>
        </w:tc>
      </w:tr>
      <w:tr w:rsidR="000518AD" w:rsidRPr="00E65A1B" w14:paraId="1873075F" w14:textId="77777777" w:rsidTr="009B02F7">
        <w:trPr>
          <w:cantSplit/>
        </w:trPr>
        <w:tc>
          <w:tcPr>
            <w:tcW w:w="562" w:type="dxa"/>
            <w:vAlign w:val="center"/>
          </w:tcPr>
          <w:p w14:paraId="36B7575A" w14:textId="314AFAC2" w:rsidR="000518AD" w:rsidRPr="004B3905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E074" w14:textId="5EA12850" w:rsidR="000518AD" w:rsidRPr="000518AD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18AD">
              <w:rPr>
                <w:rFonts w:ascii="Arial" w:hAnsi="Arial" w:cs="Arial"/>
                <w:b/>
                <w:bCs/>
                <w:color w:val="000000"/>
              </w:rPr>
              <w:t>Plac zabaw</w:t>
            </w: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83EE" w14:textId="5628E273" w:rsidR="000518AD" w:rsidRPr="000518AD" w:rsidRDefault="000518AD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18AD">
              <w:rPr>
                <w:rFonts w:ascii="Arial" w:hAnsi="Arial" w:cs="Arial"/>
                <w:color w:val="000000"/>
              </w:rPr>
              <w:t>Zadanie zlokalizowane jest na terenie, który nie stanowi w całości własności Województwa Łódzkiego. Realizacja zadania jest niezgodna z uchwałą nr X/121/25 Sejmiku Województwa Łódzkiego w sprawie budżetu obywatelskiego Województwa Łódzkiego, która określa, że zadania inwestycyjne muszą być zlokalizowane na terenie, na którym samorząd Województwa może zgodnie z prawem wydatkować środki publiczne na te zadania (§ 7 ust. 2 załącznika wskazanej uchwały).</w:t>
            </w:r>
          </w:p>
        </w:tc>
      </w:tr>
    </w:tbl>
    <w:p w14:paraId="50B1DB42" w14:textId="1F380C83" w:rsidR="005A1633" w:rsidRDefault="005A1633" w:rsidP="005A1633"/>
    <w:p w14:paraId="6DC8ED97" w14:textId="77777777" w:rsidR="00D70E7A" w:rsidRDefault="00D70E7A">
      <w:pPr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pl-PL"/>
        </w:rPr>
        <w:br w:type="page"/>
      </w:r>
    </w:p>
    <w:p w14:paraId="1E6FCB10" w14:textId="4558768E" w:rsidR="001C2FA3" w:rsidRPr="001C2FA3" w:rsidRDefault="001C2FA3" w:rsidP="001C2FA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 w:rsidRPr="001C2FA3">
        <w:rPr>
          <w:rFonts w:ascii="Arial" w:eastAsia="Times New Roman" w:hAnsi="Arial" w:cs="Arial"/>
          <w:color w:val="000000"/>
          <w:sz w:val="40"/>
          <w:szCs w:val="40"/>
          <w:lang w:eastAsia="pl-PL"/>
        </w:rPr>
        <w:lastRenderedPageBreak/>
        <w:t xml:space="preserve">Pula subregionu </w:t>
      </w:r>
      <w:r>
        <w:rPr>
          <w:rFonts w:ascii="Arial" w:eastAsia="Times New Roman" w:hAnsi="Arial" w:cs="Arial"/>
          <w:color w:val="000000"/>
          <w:sz w:val="40"/>
          <w:szCs w:val="40"/>
          <w:lang w:eastAsia="pl-PL"/>
        </w:rPr>
        <w:t>skierniewickiego</w:t>
      </w:r>
    </w:p>
    <w:p w14:paraId="41CDF6C9" w14:textId="77777777" w:rsidR="001C2FA3" w:rsidRPr="001C2FA3" w:rsidRDefault="001C2FA3" w:rsidP="001C2F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3402"/>
        <w:gridCol w:w="10065"/>
      </w:tblGrid>
      <w:tr w:rsidR="00E65997" w:rsidRPr="00E65A1B" w14:paraId="3F60D78C" w14:textId="77777777" w:rsidTr="009B02F7">
        <w:trPr>
          <w:cantSplit/>
        </w:trPr>
        <w:tc>
          <w:tcPr>
            <w:tcW w:w="562" w:type="dxa"/>
            <w:shd w:val="clear" w:color="auto" w:fill="FFFF00"/>
            <w:vAlign w:val="center"/>
          </w:tcPr>
          <w:p w14:paraId="6635CD9B" w14:textId="77777777" w:rsidR="00E65997" w:rsidRPr="00E65A1B" w:rsidRDefault="00E6599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391D9DB5" w14:textId="77777777" w:rsidR="00E65997" w:rsidRPr="00E65A1B" w:rsidRDefault="00E6599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FFFF00"/>
            <w:vAlign w:val="center"/>
          </w:tcPr>
          <w:p w14:paraId="4037FFE5" w14:textId="77777777" w:rsidR="00E65997" w:rsidRPr="00E65A1B" w:rsidRDefault="00E6599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Uzasadnienie rekomendacji negatywnej</w:t>
            </w:r>
          </w:p>
        </w:tc>
      </w:tr>
      <w:tr w:rsidR="00E65997" w:rsidRPr="00E65A1B" w14:paraId="200C9E98" w14:textId="77777777" w:rsidTr="009B02F7">
        <w:trPr>
          <w:cantSplit/>
          <w:trHeight w:val="1634"/>
          <w:tblHeader/>
        </w:trPr>
        <w:tc>
          <w:tcPr>
            <w:tcW w:w="562" w:type="dxa"/>
            <w:vAlign w:val="center"/>
          </w:tcPr>
          <w:p w14:paraId="0139EA28" w14:textId="103D6DC9" w:rsidR="00E65997" w:rsidRPr="00AA3B4F" w:rsidRDefault="00AA3B4F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A3B4F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25D8C145" w14:textId="1C61870A" w:rsidR="00E65997" w:rsidRPr="00E65A1B" w:rsidRDefault="00E65A1B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Oblicza świąt – między dziedzictwem </w:t>
            </w:r>
            <w:r w:rsidRPr="00E65A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a współczesnością</w:t>
            </w:r>
          </w:p>
        </w:tc>
        <w:tc>
          <w:tcPr>
            <w:tcW w:w="10065" w:type="dxa"/>
            <w:vAlign w:val="center"/>
          </w:tcPr>
          <w:p w14:paraId="077B4B83" w14:textId="48D157B7" w:rsidR="00E65997" w:rsidRPr="00E65A1B" w:rsidRDefault="00E65A1B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color w:val="000000"/>
                <w:lang w:eastAsia="pl-PL"/>
              </w:rPr>
              <w:t>Projektodawca nie ustosunkował się do zaproponowanych zmian w kosztorysie. Przedstawiony kosztorys narusza zasady dyscypliny finansów publicznych i jest niezgodny z § 7 ust. 1 pkt 4 Regulaminu.</w:t>
            </w:r>
          </w:p>
        </w:tc>
      </w:tr>
      <w:tr w:rsidR="00E65997" w:rsidRPr="00E65A1B" w14:paraId="20123AEC" w14:textId="77777777" w:rsidTr="009B02F7">
        <w:trPr>
          <w:cantSplit/>
          <w:trHeight w:val="2394"/>
          <w:tblHeader/>
        </w:trPr>
        <w:tc>
          <w:tcPr>
            <w:tcW w:w="562" w:type="dxa"/>
            <w:vAlign w:val="center"/>
          </w:tcPr>
          <w:p w14:paraId="1F2CFFAE" w14:textId="7A6A6A53" w:rsidR="00E65997" w:rsidRPr="00C165E3" w:rsidRDefault="00C165E3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1C5978DD" w14:textId="5F7DF354" w:rsidR="00E65997" w:rsidRPr="00E65A1B" w:rsidRDefault="00C165E3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165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Zapewnienie opieki medycznej oraz pucharów podczas trwania zawodów sportowych, w rywalizacji uczniów skierniewickich szkół</w:t>
            </w:r>
          </w:p>
        </w:tc>
        <w:tc>
          <w:tcPr>
            <w:tcW w:w="10065" w:type="dxa"/>
            <w:vAlign w:val="center"/>
          </w:tcPr>
          <w:p w14:paraId="2F7E6C6C" w14:textId="29F9075E" w:rsidR="00E65997" w:rsidRPr="00C165E3" w:rsidRDefault="00C165E3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>Projekt nie spełnia zapisów regulaminu budżetu obywatelskiego Województwa Łódzkiego (§7 ust.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 xml:space="preserve">3 </w:t>
            </w:r>
            <w:proofErr w:type="spellStart"/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>ppkt</w:t>
            </w:r>
            <w:proofErr w:type="spellEnd"/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 xml:space="preserve"> 3) – realizacja projektu dotyczy zakupu usług medycznych oraz zakupu pucharów podczas cyklicznych zawodów sportowych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jakie są rozgrywane w ramach Igrzysk Dzieci, Igrzysk Młodzieży Szkolnej, </w:t>
            </w:r>
            <w:proofErr w:type="spellStart"/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>Licealiady</w:t>
            </w:r>
            <w:proofErr w:type="spellEnd"/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Są to zawody cykliczne współfinansowane przez </w:t>
            </w:r>
            <w:proofErr w:type="spellStart"/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>MSiT</w:t>
            </w:r>
            <w:proofErr w:type="spellEnd"/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 xml:space="preserve"> oraz Województwo Łódzkie w ramach rozwoju i upowszechniania sportu szkolnego we współpracy ze Szkolnym Związkiem Sportowym.</w:t>
            </w:r>
          </w:p>
        </w:tc>
      </w:tr>
      <w:tr w:rsidR="004B3905" w:rsidRPr="00E65A1B" w14:paraId="1AC8C9A6" w14:textId="77777777" w:rsidTr="009B02F7">
        <w:trPr>
          <w:cantSplit/>
          <w:trHeight w:val="2556"/>
          <w:tblHeader/>
        </w:trPr>
        <w:tc>
          <w:tcPr>
            <w:tcW w:w="562" w:type="dxa"/>
            <w:vAlign w:val="center"/>
          </w:tcPr>
          <w:p w14:paraId="766B3D18" w14:textId="15699B6C" w:rsidR="004B3905" w:rsidRPr="004B3905" w:rsidRDefault="004B3905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C39C" w14:textId="2F630B6B" w:rsidR="004B3905" w:rsidRPr="004B3905" w:rsidRDefault="004B390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b/>
                <w:bCs/>
                <w:color w:val="000000"/>
              </w:rPr>
              <w:t>Patent sternika dla każdego – bezpłatne szkolenia motorowodne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F989" w14:textId="1EA10CE6" w:rsidR="004B3905" w:rsidRPr="004B3905" w:rsidRDefault="004B3905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color w:val="000000"/>
              </w:rPr>
              <w:t xml:space="preserve">Brak zgodności projektu z § 7 ust. 4 Załącznika Nr 1 do uchwały Nr X/121/25 Sejmiku Województwa Łódzkiego z dnia 21 stycznia 2025 r. w sprawie budżetu obywatelskiego Województwa Łódzkiego, tj. w ramach budżetu obywatelskiego mogą być realizowane zadania przyczyniające się do rozwoju Województwa: w ramach których wydatki dokonywane będą w sposób celowy i oszczędny, </w:t>
            </w:r>
            <w:r>
              <w:rPr>
                <w:rFonts w:ascii="Arial" w:hAnsi="Arial" w:cs="Arial"/>
                <w:color w:val="000000"/>
              </w:rPr>
              <w:br/>
            </w:r>
            <w:r w:rsidRPr="004B3905">
              <w:rPr>
                <w:rFonts w:ascii="Arial" w:hAnsi="Arial" w:cs="Arial"/>
                <w:color w:val="000000"/>
              </w:rPr>
              <w:t xml:space="preserve">z zachowaniem zasad: a) uzyskiwania najlepszych efektów z danych nakładów; b) optymalnego doboru metod i środków służących osiągnięciu założonych celów wynikających z treści projektu. </w:t>
            </w:r>
          </w:p>
        </w:tc>
      </w:tr>
      <w:tr w:rsidR="009B02F7" w:rsidRPr="00E65A1B" w14:paraId="3C9F2A13" w14:textId="77777777" w:rsidTr="00A843D9">
        <w:trPr>
          <w:cantSplit/>
          <w:tblHeader/>
        </w:trPr>
        <w:tc>
          <w:tcPr>
            <w:tcW w:w="562" w:type="dxa"/>
            <w:shd w:val="clear" w:color="auto" w:fill="FFFF00"/>
            <w:vAlign w:val="center"/>
          </w:tcPr>
          <w:p w14:paraId="073FBC93" w14:textId="1BBBE122" w:rsidR="009B02F7" w:rsidRPr="004B3905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33321903" w14:textId="11B8A800" w:rsidR="009B02F7" w:rsidRPr="004B3905" w:rsidRDefault="009B02F7" w:rsidP="009B02F7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FFFF00"/>
            <w:vAlign w:val="center"/>
          </w:tcPr>
          <w:p w14:paraId="23F6581E" w14:textId="7411C8E3" w:rsidR="009B02F7" w:rsidRPr="004B3905" w:rsidRDefault="009B02F7" w:rsidP="009B02F7">
            <w:pPr>
              <w:spacing w:before="240" w:line="276" w:lineRule="auto"/>
              <w:rPr>
                <w:rFonts w:ascii="Arial" w:hAnsi="Arial" w:cs="Arial"/>
                <w:color w:val="000000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Uzasadnienie rekomendacji negatywnej</w:t>
            </w:r>
          </w:p>
        </w:tc>
      </w:tr>
      <w:tr w:rsidR="009B02F7" w:rsidRPr="00E65A1B" w14:paraId="1372BD39" w14:textId="77777777" w:rsidTr="009B02F7">
        <w:trPr>
          <w:cantSplit/>
          <w:trHeight w:val="3849"/>
          <w:tblHeader/>
        </w:trPr>
        <w:tc>
          <w:tcPr>
            <w:tcW w:w="562" w:type="dxa"/>
            <w:vAlign w:val="center"/>
          </w:tcPr>
          <w:p w14:paraId="23ECA6B8" w14:textId="2D77432A" w:rsidR="009B02F7" w:rsidRPr="004B3905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AA46" w14:textId="2B455A2C" w:rsidR="009B02F7" w:rsidRPr="004B3905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b/>
                <w:bCs/>
                <w:color w:val="000000"/>
              </w:rPr>
              <w:t xml:space="preserve">Bezpieczna i aktywna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B3905">
              <w:rPr>
                <w:rFonts w:ascii="Arial" w:hAnsi="Arial" w:cs="Arial"/>
                <w:b/>
                <w:bCs/>
                <w:color w:val="000000"/>
              </w:rPr>
              <w:t>Gmina Maków</w:t>
            </w: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1992" w14:textId="73C189CC" w:rsidR="009B02F7" w:rsidRPr="004B3905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color w:val="000000"/>
              </w:rPr>
              <w:t xml:space="preserve">Brak zgodności projektu z § 7 ust. 4 Załącznika Nr 1 do uchwały Nr X/121/25 Sejmiku Województwa Łódzkiego z dnia 21 stycznia 2025 r. w sprawie budżetu obywatelskiego Województwa Łódzkiego, tj. w ramach budżetu obywatelskiego mogą być realizowane zadania przyczyniające się do rozwoju Województwa: w ramach których wydatki dokonywane będą w sposób celowy i oszczędny, </w:t>
            </w:r>
            <w:r>
              <w:rPr>
                <w:rFonts w:ascii="Arial" w:hAnsi="Arial" w:cs="Arial"/>
                <w:color w:val="000000"/>
              </w:rPr>
              <w:br/>
            </w:r>
            <w:r w:rsidRPr="004B3905">
              <w:rPr>
                <w:rFonts w:ascii="Arial" w:hAnsi="Arial" w:cs="Arial"/>
                <w:color w:val="000000"/>
              </w:rPr>
              <w:t>z zachowaniem zasad: a) uzyskiwania najlepszych efektów z danych nakładów; b) optymalnego doboru metod i środków służących osiągnięciu założonych celów wynikających z treści projektu. Brak zgodności projektu z § 7 ust. 5 Załącznika Nr 1 do uchwały Nr X/121/25 Sejmiku Województwa Łódzkiego z dnia 21 stycznia 2025 r. w sprawie budżetu obywatelskiego Województwa Łódzkiego, tj. w ramach budżetu obywatelskiego mogą być realizowane zadania przyczyniające się do rozwoju Województwa: spełniające kryterium celowości i gospodarności.</w:t>
            </w:r>
          </w:p>
        </w:tc>
      </w:tr>
      <w:tr w:rsidR="009B02F7" w:rsidRPr="00E65A1B" w14:paraId="44E21182" w14:textId="77777777" w:rsidTr="009B02F7">
        <w:trPr>
          <w:cantSplit/>
          <w:trHeight w:val="3525"/>
          <w:tblHeader/>
        </w:trPr>
        <w:tc>
          <w:tcPr>
            <w:tcW w:w="562" w:type="dxa"/>
            <w:vAlign w:val="center"/>
          </w:tcPr>
          <w:p w14:paraId="33D1FC9D" w14:textId="04F3D8E1" w:rsidR="009B02F7" w:rsidRPr="004B3905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E2C3" w14:textId="174ACA73" w:rsidR="009B02F7" w:rsidRPr="004B3905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b/>
                <w:bCs/>
                <w:color w:val="000000"/>
              </w:rPr>
              <w:t xml:space="preserve">Bezpiecznie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B3905">
              <w:rPr>
                <w:rFonts w:ascii="Arial" w:hAnsi="Arial" w:cs="Arial"/>
                <w:b/>
                <w:bCs/>
                <w:color w:val="000000"/>
              </w:rPr>
              <w:t xml:space="preserve">o bezpieczeństwie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4B3905">
              <w:rPr>
                <w:rFonts w:ascii="Arial" w:hAnsi="Arial" w:cs="Arial"/>
                <w:b/>
                <w:bCs/>
                <w:color w:val="000000"/>
              </w:rPr>
              <w:t xml:space="preserve"> Piknik Strażacki w Gminie Łęczyca</w:t>
            </w: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1082" w14:textId="0BEF3B45" w:rsidR="009B02F7" w:rsidRPr="004B3905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color w:val="000000"/>
              </w:rPr>
              <w:t xml:space="preserve">Brak zgodności projektu z § 7 ust. 4 Załącznika Nr 1 do uchwały Nr X/121/25 Sejmiku Województwa Łódzkiego z dnia 21 stycznia 2025 r. w sprawie budżetu obywatelskiego Województwa Łódzkiego, tj. w ramach budżetu obywatelskiego mogą być realizowane zadania przyczyniające się do rozwoju Województwa: w ramach których wydatki dokonywane będą w sposób celowy i oszczędny, </w:t>
            </w:r>
            <w:r>
              <w:rPr>
                <w:rFonts w:ascii="Arial" w:hAnsi="Arial" w:cs="Arial"/>
                <w:color w:val="000000"/>
              </w:rPr>
              <w:br/>
            </w:r>
            <w:r w:rsidRPr="004B3905">
              <w:rPr>
                <w:rFonts w:ascii="Arial" w:hAnsi="Arial" w:cs="Arial"/>
                <w:color w:val="000000"/>
              </w:rPr>
              <w:t>z zachowaniem zasad: a) uzyskiwania najlepszych efektów z danych nakładów; b) optymalnego doboru metod i środków służących osiągnięciu założonych celów wynikających z treści projektu. Brak zgodności projektu z § 7 ust. 5 Załącznika Nr 1 do uchwały Nr X/121/25 Sejmiku Województwa Łódzkiego z dnia 21 stycznia 2025 r. w sprawie budżetu obywatelskiego Województwa Łódzkiego, tj. w ramach budżetu obywatelskiego mogą być realizowane zadania przyczyniające się do rozwoju Województwa: spełniające kryterium celowości i gospodarności.</w:t>
            </w:r>
          </w:p>
        </w:tc>
      </w:tr>
      <w:tr w:rsidR="009B02F7" w:rsidRPr="00E65A1B" w14:paraId="65549CBD" w14:textId="77777777" w:rsidTr="0053348F">
        <w:trPr>
          <w:cantSplit/>
          <w:tblHeader/>
        </w:trPr>
        <w:tc>
          <w:tcPr>
            <w:tcW w:w="562" w:type="dxa"/>
            <w:shd w:val="clear" w:color="auto" w:fill="FFFF00"/>
            <w:vAlign w:val="center"/>
          </w:tcPr>
          <w:p w14:paraId="3239743E" w14:textId="08434D8C" w:rsidR="009B02F7" w:rsidRPr="000518AD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612D3568" w14:textId="19029E6C" w:rsidR="009B02F7" w:rsidRPr="000518AD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FFFF00"/>
            <w:vAlign w:val="center"/>
          </w:tcPr>
          <w:p w14:paraId="1E66B5AE" w14:textId="14844F4F" w:rsidR="009B02F7" w:rsidRPr="000518AD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Uzasadnienie rekomendacji negatywnej</w:t>
            </w:r>
          </w:p>
        </w:tc>
      </w:tr>
      <w:tr w:rsidR="009B02F7" w:rsidRPr="00E65A1B" w14:paraId="5A82D558" w14:textId="77777777" w:rsidTr="009B02F7">
        <w:trPr>
          <w:cantSplit/>
          <w:trHeight w:val="3140"/>
          <w:tblHeader/>
        </w:trPr>
        <w:tc>
          <w:tcPr>
            <w:tcW w:w="562" w:type="dxa"/>
            <w:vAlign w:val="center"/>
          </w:tcPr>
          <w:p w14:paraId="2FC6909A" w14:textId="6171213B" w:rsidR="009B02F7" w:rsidRPr="000518AD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18AD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402" w:type="dxa"/>
            <w:vAlign w:val="center"/>
          </w:tcPr>
          <w:p w14:paraId="6FA63EC1" w14:textId="7382E247" w:rsidR="009B02F7" w:rsidRPr="00E65A1B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0518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Nowa przestrzeń=nowe możliwości, czyli modernizacja sali w Centrum Rozwoju Edukacji Województwa Łódzkiego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0518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Skierniewicach</w:t>
            </w:r>
          </w:p>
        </w:tc>
        <w:tc>
          <w:tcPr>
            <w:tcW w:w="10065" w:type="dxa"/>
            <w:vAlign w:val="center"/>
          </w:tcPr>
          <w:p w14:paraId="5E44A666" w14:textId="35F826A4" w:rsidR="009B02F7" w:rsidRPr="000518AD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18AD">
              <w:rPr>
                <w:rFonts w:ascii="Arial" w:eastAsia="Times New Roman" w:hAnsi="Arial" w:cs="Arial"/>
                <w:color w:val="000000"/>
                <w:lang w:eastAsia="pl-PL"/>
              </w:rPr>
              <w:t xml:space="preserve">Realizacja zadania jest niezgodna z uchwałą nr X/121/25 Sejmiku Województwa Łódzkiego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0518AD">
              <w:rPr>
                <w:rFonts w:ascii="Arial" w:eastAsia="Times New Roman" w:hAnsi="Arial" w:cs="Arial"/>
                <w:color w:val="000000"/>
                <w:lang w:eastAsia="pl-PL"/>
              </w:rPr>
              <w:t>w sprawie budżetu obywatelskiego Województwa Łódzkiego, w której  zgodnie z §7.1 pkt 5) Regulaminu budżetu obywatelskiego Województwa Łódzkiego projekt nie spełnia kryterium celowości i gospodarności.</w:t>
            </w:r>
          </w:p>
          <w:p w14:paraId="57C27802" w14:textId="2E7D4C24" w:rsidR="009B02F7" w:rsidRPr="000518AD" w:rsidRDefault="009B02F7" w:rsidP="009B02F7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0518AD">
              <w:rPr>
                <w:rFonts w:ascii="Arial" w:eastAsia="Times New Roman" w:hAnsi="Arial" w:cs="Arial"/>
                <w:color w:val="000000"/>
                <w:lang w:eastAsia="pl-PL"/>
              </w:rPr>
              <w:t xml:space="preserve">Ocena zadania negatywna zadania ze względu na stan techniczny tej części budynku, w której zaproponowano lokalizację zadania. Stan techniczny   potwierdzony opracowaną ekspertyzą budowlaną, z której wynika konieczność wzmocnienia stropu nad parterem budynku. Modernizacja Sali szkoleniowej możliwa będzie do realizacji po przeprowadzeniu zabezpieczających prac konstrukcyjnych. </w:t>
            </w:r>
          </w:p>
        </w:tc>
      </w:tr>
      <w:tr w:rsidR="009B02F7" w:rsidRPr="00E65A1B" w14:paraId="315DFA41" w14:textId="77777777" w:rsidTr="009B02F7">
        <w:trPr>
          <w:cantSplit/>
          <w:trHeight w:val="2120"/>
          <w:tblHeader/>
        </w:trPr>
        <w:tc>
          <w:tcPr>
            <w:tcW w:w="562" w:type="dxa"/>
            <w:vAlign w:val="center"/>
          </w:tcPr>
          <w:p w14:paraId="683F6B08" w14:textId="76962F4D" w:rsidR="009B02F7" w:rsidRPr="00193EAD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3402" w:type="dxa"/>
            <w:vAlign w:val="center"/>
          </w:tcPr>
          <w:p w14:paraId="63F9F87B" w14:textId="79E06197" w:rsidR="009B02F7" w:rsidRPr="00E65A1B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Nauka i relaks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193E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 zrewitalizowanej zieleni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193E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na terenie ZSP nr 2 CKZ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193E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Łowiczu</w:t>
            </w:r>
          </w:p>
        </w:tc>
        <w:tc>
          <w:tcPr>
            <w:tcW w:w="10065" w:type="dxa"/>
            <w:vAlign w:val="center"/>
          </w:tcPr>
          <w:p w14:paraId="07BE7A14" w14:textId="6B09D77B" w:rsidR="009B02F7" w:rsidRPr="00193EAD" w:rsidRDefault="009B02F7" w:rsidP="009B02F7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color w:val="000000"/>
                <w:lang w:eastAsia="pl-PL"/>
              </w:rPr>
              <w:t xml:space="preserve">Zadanie zlokalizowane jest na terenie, który nie stanowi własności Województwa Łódzkiego. Realizacja zadania jest niezgodna z uchwałą nr X/121/25 Sejmiku Województwa Łódzkiego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193EAD">
              <w:rPr>
                <w:rFonts w:ascii="Arial" w:eastAsia="Times New Roman" w:hAnsi="Arial" w:cs="Arial"/>
                <w:color w:val="000000"/>
                <w:lang w:eastAsia="pl-PL"/>
              </w:rPr>
              <w:t>w sprawie budżetu obywatelskiego Województwa Łódzkiego, która określa, że zadania inwestycyjne muszą być zlokalizowane na terenie, na którym samorząd Województwa może zgodnie z prawem wydatkować środki publiczne na te zadania (§ 7 ust. 2 załącznika wskazanej uchwały).</w:t>
            </w:r>
          </w:p>
        </w:tc>
      </w:tr>
    </w:tbl>
    <w:p w14:paraId="61F1C1BC" w14:textId="77777777" w:rsidR="001C2FA3" w:rsidRDefault="001C2FA3" w:rsidP="001C2FA3"/>
    <w:p w14:paraId="630EE1FF" w14:textId="77777777" w:rsidR="004B3905" w:rsidRDefault="004B3905">
      <w:pPr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pl-PL"/>
        </w:rPr>
        <w:br w:type="page"/>
      </w:r>
    </w:p>
    <w:p w14:paraId="6FC49AC8" w14:textId="23788EE6" w:rsidR="001C2FA3" w:rsidRPr="001C2FA3" w:rsidRDefault="001C2FA3" w:rsidP="001C2FA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 w:rsidRPr="001C2FA3">
        <w:rPr>
          <w:rFonts w:ascii="Arial" w:eastAsia="Times New Roman" w:hAnsi="Arial" w:cs="Arial"/>
          <w:color w:val="000000"/>
          <w:sz w:val="40"/>
          <w:szCs w:val="40"/>
          <w:lang w:eastAsia="pl-PL"/>
        </w:rPr>
        <w:lastRenderedPageBreak/>
        <w:t xml:space="preserve">Pula subregionu </w:t>
      </w:r>
      <w:r>
        <w:rPr>
          <w:rFonts w:ascii="Arial" w:eastAsia="Times New Roman" w:hAnsi="Arial" w:cs="Arial"/>
          <w:color w:val="000000"/>
          <w:sz w:val="40"/>
          <w:szCs w:val="40"/>
          <w:lang w:eastAsia="pl-PL"/>
        </w:rPr>
        <w:t>piotrkowskiego</w:t>
      </w:r>
    </w:p>
    <w:p w14:paraId="6472F0ED" w14:textId="77777777" w:rsidR="001C2FA3" w:rsidRPr="001C2FA3" w:rsidRDefault="001C2FA3" w:rsidP="001C2F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pPr w:leftFromText="141" w:rightFromText="141" w:vertAnchor="text" w:tblpXSpec="righ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562"/>
        <w:gridCol w:w="3402"/>
        <w:gridCol w:w="10065"/>
      </w:tblGrid>
      <w:tr w:rsidR="00E65997" w:rsidRPr="00E65A1B" w14:paraId="10A90380" w14:textId="77777777" w:rsidTr="00AE50DC">
        <w:trPr>
          <w:cantSplit/>
        </w:trPr>
        <w:tc>
          <w:tcPr>
            <w:tcW w:w="562" w:type="dxa"/>
            <w:shd w:val="clear" w:color="auto" w:fill="2F5496" w:themeFill="accent1" w:themeFillShade="BF"/>
            <w:vAlign w:val="center"/>
          </w:tcPr>
          <w:p w14:paraId="0808F295" w14:textId="77777777" w:rsidR="00E65997" w:rsidRPr="00E65A1B" w:rsidRDefault="00E65997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2F5496" w:themeFill="accent1" w:themeFillShade="BF"/>
            <w:vAlign w:val="center"/>
          </w:tcPr>
          <w:p w14:paraId="5A4EF7D3" w14:textId="77777777" w:rsidR="00E65997" w:rsidRPr="00E65A1B" w:rsidRDefault="00E65997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2F5496" w:themeFill="accent1" w:themeFillShade="BF"/>
            <w:vAlign w:val="center"/>
          </w:tcPr>
          <w:p w14:paraId="22862E40" w14:textId="77777777" w:rsidR="00E65997" w:rsidRPr="00E65A1B" w:rsidRDefault="00E65997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Uzasadnienie rekomendacji negatywnej</w:t>
            </w:r>
          </w:p>
        </w:tc>
      </w:tr>
      <w:tr w:rsidR="003A6247" w:rsidRPr="00E65A1B" w14:paraId="1317DD35" w14:textId="77777777" w:rsidTr="00AE50DC">
        <w:trPr>
          <w:trHeight w:val="6595"/>
          <w:tblHeader/>
        </w:trPr>
        <w:tc>
          <w:tcPr>
            <w:tcW w:w="562" w:type="dxa"/>
            <w:vAlign w:val="center"/>
          </w:tcPr>
          <w:p w14:paraId="3EF80C75" w14:textId="2F951AF4" w:rsidR="003A6247" w:rsidRPr="004B51C9" w:rsidRDefault="004B51C9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51C9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02BEDE" w14:textId="5D13118D" w:rsidR="003A6247" w:rsidRPr="003A6247" w:rsidRDefault="003A6247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3A6247">
              <w:rPr>
                <w:rFonts w:ascii="Arial" w:hAnsi="Arial" w:cs="Arial"/>
                <w:b/>
                <w:bCs/>
                <w:color w:val="000000"/>
              </w:rPr>
              <w:t>PodajŁapę</w:t>
            </w:r>
            <w:proofErr w:type="spellEnd"/>
            <w:r w:rsidRPr="003A624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3A6247">
              <w:rPr>
                <w:rFonts w:ascii="Arial" w:hAnsi="Arial" w:cs="Arial"/>
                <w:b/>
                <w:bCs/>
                <w:color w:val="000000"/>
              </w:rPr>
              <w:t xml:space="preserve"> Program kastracji/sterylizacji oraz </w:t>
            </w:r>
            <w:proofErr w:type="spellStart"/>
            <w:r w:rsidRPr="003A6247">
              <w:rPr>
                <w:rFonts w:ascii="Arial" w:hAnsi="Arial" w:cs="Arial"/>
                <w:b/>
                <w:bCs/>
                <w:color w:val="000000"/>
              </w:rPr>
              <w:t>czipowanie</w:t>
            </w:r>
            <w:proofErr w:type="spellEnd"/>
            <w:r w:rsidRPr="003A6247">
              <w:rPr>
                <w:rFonts w:ascii="Arial" w:hAnsi="Arial" w:cs="Arial"/>
                <w:b/>
                <w:bCs/>
                <w:color w:val="000000"/>
              </w:rPr>
              <w:t xml:space="preserve"> psów i kotów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3A6247">
              <w:rPr>
                <w:rFonts w:ascii="Arial" w:hAnsi="Arial" w:cs="Arial"/>
                <w:b/>
                <w:bCs/>
                <w:color w:val="000000"/>
              </w:rPr>
              <w:t>w gminie Inowłódz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7D6126BB" w14:textId="05B7F6C1" w:rsidR="003A6247" w:rsidRPr="003A6247" w:rsidRDefault="003A6247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6247">
              <w:rPr>
                <w:rFonts w:ascii="Arial" w:hAnsi="Arial" w:cs="Arial"/>
                <w:color w:val="000000"/>
              </w:rPr>
              <w:t xml:space="preserve">Przeciwdziałanie bezdomności zwierząt jest zadaniem własnym gmin. Wynika to z art. 11 ust. 1 ustawy o ochronie zwierząt (tj. Dz.U. z 2023 r. poz. 1580), który brzmi: zapobieganie bezdomności zwierząt i zapewnienie opieki bezdomnym zwierzętom oraz ich wyłapywanie należy do zadań własnych gmin. </w:t>
            </w:r>
            <w:r w:rsidRPr="003A6247">
              <w:rPr>
                <w:rFonts w:ascii="Arial" w:hAnsi="Arial" w:cs="Arial"/>
                <w:color w:val="000000"/>
              </w:rPr>
              <w:br/>
              <w:t xml:space="preserve">W świetle powyższego nie jest to zadanie województwa, co oznacza, że województwo jedynie może sfinansować pomoc dla gmin w tym zakresie. Zgodnie z regulaminem stanowiącym załącznik do uchwały nr X/121/25 Sejmiku Województwa Łódzkiego z dnia 21 stycznia 2025 r. w sprawie budżetu obywatelskiego Województwa Łódzkiego, zadania zgłaszane do budżetu muszą mieć charakter ponadlokalny, to jest ponad-powiatowy – tak stanowi § 7 ust. 1 pkt. 9. Zadanie polegające na sterylizacji zwierząt na terenie jednej gminy i skierowane wyłącznie do mieszkańców tej gminy nie ma charakteru ponadlokalnego. Ponadto w § 8 ust. 3 przedmiotowej uchwały Sejmiku Województwa Łódzkiego nie wymieniono zadań z zakresu ochrony zwierząt, a zadania z zakresu ekologii, przy czym w punkcie 7 ust. 3 tego paragrafu, znajduje się zapis, że mogą być realizowane zadania </w:t>
            </w:r>
            <w:r>
              <w:rPr>
                <w:rFonts w:ascii="Arial" w:hAnsi="Arial" w:cs="Arial"/>
                <w:color w:val="000000"/>
              </w:rPr>
              <w:br/>
            </w:r>
            <w:r w:rsidRPr="003A6247">
              <w:rPr>
                <w:rFonts w:ascii="Arial" w:hAnsi="Arial" w:cs="Arial"/>
                <w:color w:val="000000"/>
              </w:rPr>
              <w:t>o innym charakterze, niż wymienione w poprzednich punktach, jednakże stanowiące zadania własne województwa. Sterylizacja i kastracja zwierząt, skoro jest zadaniem własnym gminy, nie jest zadaniem województwa i z tego też względu nie powinno być realizowane w ramach budżetu obywatelskiego.</w:t>
            </w:r>
          </w:p>
        </w:tc>
      </w:tr>
      <w:tr w:rsidR="00AE50DC" w:rsidRPr="00E65A1B" w14:paraId="6DF81EF4" w14:textId="77777777" w:rsidTr="00AE50DC">
        <w:trPr>
          <w:cantSplit/>
          <w:tblHeader/>
        </w:trPr>
        <w:tc>
          <w:tcPr>
            <w:tcW w:w="562" w:type="dxa"/>
            <w:shd w:val="clear" w:color="auto" w:fill="2F5496" w:themeFill="accent1" w:themeFillShade="BF"/>
            <w:vAlign w:val="center"/>
          </w:tcPr>
          <w:p w14:paraId="50549732" w14:textId="466088F2" w:rsidR="00AE50DC" w:rsidRPr="004B51C9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2F5496" w:themeFill="accent1" w:themeFillShade="BF"/>
            <w:vAlign w:val="center"/>
          </w:tcPr>
          <w:p w14:paraId="58393639" w14:textId="007287DB" w:rsidR="00AE50DC" w:rsidRPr="003A6247" w:rsidRDefault="00AE50DC" w:rsidP="00AE50DC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2F5496" w:themeFill="accent1" w:themeFillShade="BF"/>
            <w:vAlign w:val="center"/>
          </w:tcPr>
          <w:p w14:paraId="25E2197A" w14:textId="44D28B2A" w:rsidR="00AE50DC" w:rsidRPr="003A6247" w:rsidRDefault="00AE50DC" w:rsidP="00AE50DC">
            <w:pPr>
              <w:spacing w:before="240" w:line="276" w:lineRule="auto"/>
              <w:rPr>
                <w:rFonts w:ascii="Arial" w:hAnsi="Arial" w:cs="Arial"/>
                <w:color w:val="000000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Uzasadnienie rekomendacji negatywnej</w:t>
            </w:r>
          </w:p>
        </w:tc>
      </w:tr>
      <w:tr w:rsidR="00AE50DC" w:rsidRPr="00E65A1B" w14:paraId="4D085FFF" w14:textId="77777777" w:rsidTr="00AE50DC">
        <w:trPr>
          <w:cantSplit/>
          <w:trHeight w:val="7386"/>
          <w:tblHeader/>
        </w:trPr>
        <w:tc>
          <w:tcPr>
            <w:tcW w:w="562" w:type="dxa"/>
            <w:vAlign w:val="center"/>
          </w:tcPr>
          <w:p w14:paraId="158DE4BE" w14:textId="2596E8F0" w:rsidR="00AE50DC" w:rsidRPr="004B51C9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51C9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8D001F" w14:textId="781EB493" w:rsidR="00AE50DC" w:rsidRPr="003A6247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A6247">
              <w:rPr>
                <w:rFonts w:ascii="Arial" w:hAnsi="Arial" w:cs="Arial"/>
                <w:b/>
                <w:bCs/>
                <w:color w:val="000000"/>
              </w:rPr>
              <w:t xml:space="preserve">Zielone Łódzkie </w:t>
            </w:r>
            <w:r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3A6247">
              <w:rPr>
                <w:rFonts w:ascii="Arial" w:hAnsi="Arial" w:cs="Arial"/>
                <w:b/>
                <w:bCs/>
                <w:color w:val="000000"/>
              </w:rPr>
              <w:t xml:space="preserve"> kwiaty pyłochłonne dla mieszkańców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5C7ABE6A" w14:textId="77777777" w:rsidR="00AE50DC" w:rsidRDefault="00AE50DC" w:rsidP="00AE50DC">
            <w:pPr>
              <w:spacing w:before="240" w:line="276" w:lineRule="auto"/>
              <w:rPr>
                <w:rFonts w:ascii="Arial" w:hAnsi="Arial" w:cs="Arial"/>
                <w:color w:val="000000"/>
              </w:rPr>
            </w:pPr>
            <w:r w:rsidRPr="003A6247">
              <w:rPr>
                <w:rFonts w:ascii="Arial" w:hAnsi="Arial" w:cs="Arial"/>
                <w:color w:val="000000"/>
              </w:rPr>
              <w:t xml:space="preserve">Głównym przedmiotem zgłoszonego projektu pn. „Zielone Łódzkie – kwiaty pyłochłonne dla mieszkańców” jest zakup 3 000 sztuk tzw. roślin </w:t>
            </w:r>
            <w:proofErr w:type="spellStart"/>
            <w:r w:rsidRPr="003A6247">
              <w:rPr>
                <w:rFonts w:ascii="Arial" w:hAnsi="Arial" w:cs="Arial"/>
                <w:color w:val="000000"/>
              </w:rPr>
              <w:t>pyłochwytnych</w:t>
            </w:r>
            <w:proofErr w:type="spellEnd"/>
            <w:r w:rsidRPr="003A6247">
              <w:rPr>
                <w:rFonts w:ascii="Arial" w:hAnsi="Arial" w:cs="Arial"/>
                <w:color w:val="000000"/>
              </w:rPr>
              <w:t xml:space="preserve"> i rozdysponowanie ich wśród mieszkańców powiatu radomszczańskiego i bełchatowskiego. Zgodnie z Regulaminem budżetu obywatelskiego Województwa Łódzkiego, zgłoszony projekt nie spełnia wymogów dotyczących zadań – Rozdział 3, § 7, ust. 1, pkt 4 i 5. Proponowane wydatki na zakup 3 000 szt. roślin </w:t>
            </w:r>
            <w:r w:rsidRPr="003A6247">
              <w:rPr>
                <w:rFonts w:ascii="Arial" w:hAnsi="Arial" w:cs="Arial"/>
                <w:color w:val="000000"/>
              </w:rPr>
              <w:br/>
              <w:t>i rozdysponowanie ich wśród mieszkańców powiatu radomszczańskiego i bełchatowskiego nie będą dokonywane w sposób celowy i oszczędny oraz nie będą spełniać kryterium celowości i gospodarności. Tym samym proponowane zadanie nie będzie przyczyniało się do rozwoju województwa łódzkiego, co skutkuje odstąpieniem od dalszej weryfikacji i odrzuceniem projektu.</w:t>
            </w:r>
          </w:p>
          <w:p w14:paraId="5F4AA0D1" w14:textId="3318E0F4" w:rsidR="00AE50DC" w:rsidRPr="003A6247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E50DC" w:rsidRPr="00E65A1B" w14:paraId="4F7AB0FA" w14:textId="77777777" w:rsidTr="00D11950">
        <w:trPr>
          <w:cantSplit/>
          <w:tblHeader/>
        </w:trPr>
        <w:tc>
          <w:tcPr>
            <w:tcW w:w="562" w:type="dxa"/>
            <w:shd w:val="clear" w:color="auto" w:fill="2F5496" w:themeFill="accent1" w:themeFillShade="BF"/>
            <w:vAlign w:val="center"/>
          </w:tcPr>
          <w:p w14:paraId="546101CF" w14:textId="41FA9A72" w:rsidR="00AE50DC" w:rsidRPr="004B51C9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lastRenderedPageBreak/>
              <w:t>Lp.</w:t>
            </w:r>
          </w:p>
        </w:tc>
        <w:tc>
          <w:tcPr>
            <w:tcW w:w="3402" w:type="dxa"/>
            <w:shd w:val="clear" w:color="auto" w:fill="2F5496" w:themeFill="accent1" w:themeFillShade="BF"/>
            <w:vAlign w:val="center"/>
          </w:tcPr>
          <w:p w14:paraId="288F3D3D" w14:textId="4603E7D9" w:rsidR="00AE50DC" w:rsidRPr="003A6247" w:rsidRDefault="00AE50DC" w:rsidP="00AE50DC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2F5496" w:themeFill="accent1" w:themeFillShade="BF"/>
            <w:vAlign w:val="center"/>
          </w:tcPr>
          <w:p w14:paraId="1A2D1B3D" w14:textId="1EE240E8" w:rsidR="00AE50DC" w:rsidRPr="003A6247" w:rsidRDefault="00AE50DC" w:rsidP="00AE50DC">
            <w:pPr>
              <w:spacing w:before="240" w:line="276" w:lineRule="auto"/>
              <w:rPr>
                <w:rFonts w:ascii="Arial" w:hAnsi="Arial" w:cs="Arial"/>
                <w:color w:val="000000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Uzasadnienie rekomendacji negatywnej</w:t>
            </w:r>
          </w:p>
        </w:tc>
      </w:tr>
      <w:tr w:rsidR="00AE50DC" w:rsidRPr="00E65A1B" w14:paraId="12B92B58" w14:textId="77777777" w:rsidTr="00AE50DC">
        <w:trPr>
          <w:trHeight w:val="7647"/>
          <w:tblHeader/>
        </w:trPr>
        <w:tc>
          <w:tcPr>
            <w:tcW w:w="562" w:type="dxa"/>
            <w:tcBorders>
              <w:bottom w:val="nil"/>
            </w:tcBorders>
            <w:vAlign w:val="center"/>
          </w:tcPr>
          <w:p w14:paraId="55578CF5" w14:textId="717CFE08" w:rsidR="00AE50DC" w:rsidRPr="00253843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53843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1AC76C3F" w14:textId="44E333C5" w:rsidR="00AE50DC" w:rsidRPr="00E65A1B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C088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Rozmowy o Jesieni Życia</w:t>
            </w:r>
          </w:p>
        </w:tc>
        <w:tc>
          <w:tcPr>
            <w:tcW w:w="10065" w:type="dxa"/>
            <w:tcBorders>
              <w:bottom w:val="nil"/>
            </w:tcBorders>
            <w:vAlign w:val="center"/>
          </w:tcPr>
          <w:p w14:paraId="0B640618" w14:textId="7766FFD5" w:rsidR="00AE50DC" w:rsidRPr="00B260C8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>Zgodnie z art. 44 ust. 3 ustawy o finansach publicznych wydatki publiczne powinny być dokonywane w sposób celowy i oszczędny, z zachowaniem zasad:</w:t>
            </w:r>
          </w:p>
          <w:p w14:paraId="2339AEAE" w14:textId="77777777" w:rsidR="00AE50DC" w:rsidRDefault="00AE50DC" w:rsidP="00AE50DC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a) uzyskiwania najlepszych efektów z danych nakładów; </w:t>
            </w:r>
          </w:p>
          <w:p w14:paraId="174A6D9C" w14:textId="6E53E308" w:rsidR="00AE50DC" w:rsidRPr="00B260C8" w:rsidRDefault="00AE50DC" w:rsidP="00AE50DC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b) optymalnego doboru metod i środków służących osiągnięciu założonych celów. </w:t>
            </w:r>
          </w:p>
          <w:p w14:paraId="1D5BB791" w14:textId="76EF1DF4" w:rsidR="00AE50DC" w:rsidRPr="00B260C8" w:rsidRDefault="00AE50DC" w:rsidP="00AE50DC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§ 7. 1 Regulaminu budżetu obywatelskiego Województwa Łódzkiego stanowi, iż w ramach budżetu obywatelskiego mogą być realizowane zadania przyczyniające się do rozwoju Województwa,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w ramach których wydatki dokonywane będą zgodnie z ww. zasadami, spełniającymi kryterium celowości i gospodarności. </w:t>
            </w:r>
          </w:p>
          <w:p w14:paraId="5F3A0C83" w14:textId="6A534926" w:rsidR="00AE50DC" w:rsidRPr="00B260C8" w:rsidRDefault="00AE50DC" w:rsidP="00AE50DC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Projekt zadania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„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>Rozmowy o Jesieni Życia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”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dotyczy organizacji jednorazowego wydarzenia polegającego na 8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>godzinnym spotkaniu 150 seniorów w sali bankietowej, podczas którego ma odbyć się co najmniej 40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-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minutowa prelekcja dietetyka na temat odpowiedniego żywienia osób starszych i doboru diet do stanu zdrowia seniorów, prelekcja lekarza na temat profilaktyki osób starszych (min. 40 minut), zabawa taneczna przy muzyce i udziale wodzireja oraz konkursy taneczne prowadzone przez 2 animatorów. Projektodawca zaplanował koszt 60 000 zł na to wydarzenie,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z czego wynajęcie sali z obsługą to kwota 10 000 zł, ciepły poczęstunek z poczęstunkiem dietetycznym, po negocjacjach, to kwota odpowiednio 12 000 zł i 9 000 zł. Zwiększone zostały natomiast przez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>rojektodawcę koszty transportu uczestników z 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>000 zł do 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>000 zł, koszty materiałów promocyjnych z 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>000 zł na 4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>000 zł oraz wynagrodzenie koordynatora zadania z 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>000 zł na 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000 zł. W ocenie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rojektodawcy zadanie ma charakter integracyjny, ma posłużyć nawiązaniu więzi towarzyskich i koleżeńskich przez uczestników biesiady, zachęcić do „wyjścia z domu”. </w:t>
            </w:r>
          </w:p>
          <w:p w14:paraId="6F906D2C" w14:textId="4BD94C5C" w:rsidR="00AE50DC" w:rsidRPr="00E65A1B" w:rsidRDefault="00AE50DC" w:rsidP="00AE50D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podkreślić, że polityka senioralna WŁ zapisana w Strategii w zakresie polityki społecznej województwa łódzkiego do 2030 roku, ma na celu m. in. wspieranie integracji społecznej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i zawodowej seniorów, zwiększenie oferty wszelkiego rodzaju działań edukacyjnych, kulturalnych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t xml:space="preserve">i obejmujących czas wolny, wsparcie ich samodzielności w miejscu zamieszkania, promocję zdrowia fizycznego i psychicznego, zdrowego stylu życia, rozwijanie działań sprzyjających integracji międzypokoleniowej. Projekt zadania tylko w nieznacznym stopniu i zakresie realizuje ww. cele. </w:t>
            </w:r>
            <w:r w:rsidRPr="00B260C8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Jednorazowość wydarzenia nie przekłada się na efektywność, którą zapewniłyby działania dedykowane seniorom rozłożone w czasie, motywujące do praktykowania aktywności, regularnego podejmowania działań np. edukacyjnych, kulturalnych, prozdrowotnych. Podczas jednorazowego wydarzenia w niewielkim stopniu możliwa jest integracja, nawiązywanie więzi. Krótkie prelekcje nie są w stanie zapewnić zdobycia gruntownej wiedzy. Zastrzeżenia budzi również efektywność planowanych działań podczas długich 8 godzin intensywnego jak dla seniorów czasu trwania biesiady. Zaplanowana kwota 60 000 zł na realizację powyższego projektu jest niewspółmiernie wysoka w stosunku do możliwych do osiągnięcia przewidywanych, krótkotrwałych efektów.</w:t>
            </w:r>
          </w:p>
        </w:tc>
      </w:tr>
      <w:tr w:rsidR="00AE50DC" w:rsidRPr="00E65A1B" w14:paraId="74D41A5D" w14:textId="77777777" w:rsidTr="00AE50DC">
        <w:trPr>
          <w:cantSplit/>
          <w:trHeight w:val="70"/>
          <w:tblHeader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8B94F" w14:textId="77777777" w:rsidR="00AE50DC" w:rsidRPr="00E65A1B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9C5EC" w14:textId="77777777" w:rsidR="00AE50DC" w:rsidRPr="00E65A1B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AA762" w14:textId="77777777" w:rsidR="00AE50DC" w:rsidRPr="00E65A1B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</w:p>
        </w:tc>
      </w:tr>
      <w:tr w:rsidR="00AE50DC" w:rsidRPr="00E65A1B" w14:paraId="1025DDD3" w14:textId="77777777" w:rsidTr="00AE50DC">
        <w:trPr>
          <w:cantSplit/>
          <w:trHeight w:val="70"/>
          <w:tblHeader/>
        </w:trPr>
        <w:tc>
          <w:tcPr>
            <w:tcW w:w="562" w:type="dxa"/>
            <w:tcBorders>
              <w:top w:val="nil"/>
            </w:tcBorders>
            <w:shd w:val="clear" w:color="auto" w:fill="2F5496" w:themeFill="accent1" w:themeFillShade="BF"/>
            <w:vAlign w:val="center"/>
          </w:tcPr>
          <w:p w14:paraId="71C3A7B4" w14:textId="448952C8" w:rsidR="00AE50DC" w:rsidRPr="00C165E3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2F5496" w:themeFill="accent1" w:themeFillShade="BF"/>
            <w:vAlign w:val="center"/>
          </w:tcPr>
          <w:p w14:paraId="7A05A8F0" w14:textId="63398FD5" w:rsidR="00AE50DC" w:rsidRPr="00C165E3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Tytuł projektu zadania</w:t>
            </w:r>
          </w:p>
        </w:tc>
        <w:tc>
          <w:tcPr>
            <w:tcW w:w="10065" w:type="dxa"/>
            <w:tcBorders>
              <w:top w:val="nil"/>
            </w:tcBorders>
            <w:shd w:val="clear" w:color="auto" w:fill="2F5496" w:themeFill="accent1" w:themeFillShade="BF"/>
            <w:vAlign w:val="center"/>
          </w:tcPr>
          <w:p w14:paraId="462EE577" w14:textId="324FBBAA" w:rsidR="00AE50DC" w:rsidRPr="00C165E3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Uzasadnienie rekomendacji negatywnej</w:t>
            </w:r>
          </w:p>
        </w:tc>
      </w:tr>
      <w:tr w:rsidR="00AE50DC" w:rsidRPr="00E65A1B" w14:paraId="289A784F" w14:textId="77777777" w:rsidTr="00AE50DC">
        <w:trPr>
          <w:tblHeader/>
        </w:trPr>
        <w:tc>
          <w:tcPr>
            <w:tcW w:w="562" w:type="dxa"/>
            <w:vAlign w:val="center"/>
          </w:tcPr>
          <w:p w14:paraId="64C09A45" w14:textId="6444731A" w:rsidR="00AE50DC" w:rsidRPr="00C165E3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402" w:type="dxa"/>
            <w:vAlign w:val="center"/>
          </w:tcPr>
          <w:p w14:paraId="4BEB37F6" w14:textId="7C48E164" w:rsidR="00AE50DC" w:rsidRPr="00E65A1B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165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Aktywny Piotrków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–</w:t>
            </w:r>
            <w:r w:rsidRPr="00C165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sport dla młodych. Dofinansowanie sali treningowej wraz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C165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z zakupieniem sprzętu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C165E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 ćwiczeń</w:t>
            </w:r>
          </w:p>
        </w:tc>
        <w:tc>
          <w:tcPr>
            <w:tcW w:w="10065" w:type="dxa"/>
            <w:vAlign w:val="center"/>
          </w:tcPr>
          <w:p w14:paraId="19CEAB9D" w14:textId="19376B33" w:rsidR="00AE50DC" w:rsidRPr="00C165E3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Projekt złożony do budżetu obywatelskiego dotyczy wyłącznie zakupu i doposażenia sali treningowej w sprzęt co jest niezgodne z zapisami § 7.3.7 Regulaminu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 xml:space="preserve">udżetu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o</w:t>
            </w:r>
            <w:r w:rsidRPr="00C165E3">
              <w:rPr>
                <w:rFonts w:ascii="Arial" w:eastAsia="Times New Roman" w:hAnsi="Arial" w:cs="Arial"/>
                <w:color w:val="000000"/>
                <w:lang w:eastAsia="pl-PL"/>
              </w:rPr>
              <w:t>bywatelskiego Województwa Łódzkiego.</w:t>
            </w:r>
          </w:p>
        </w:tc>
      </w:tr>
      <w:tr w:rsidR="00AE50DC" w:rsidRPr="00E65A1B" w14:paraId="3E74DC4E" w14:textId="77777777" w:rsidTr="00AE50DC">
        <w:trPr>
          <w:tblHeader/>
        </w:trPr>
        <w:tc>
          <w:tcPr>
            <w:tcW w:w="562" w:type="dxa"/>
            <w:vAlign w:val="center"/>
          </w:tcPr>
          <w:p w14:paraId="4906331C" w14:textId="67E56F08" w:rsidR="00AE50DC" w:rsidRPr="004B3905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E38CCC" w14:textId="12D2E284" w:rsidR="00AE50DC" w:rsidRPr="004B3905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b/>
                <w:bCs/>
                <w:color w:val="000000"/>
              </w:rPr>
              <w:t xml:space="preserve">Wzrost bezpieczeństwa mieszkańców poprzez cykl nieodpłatnych szkoleń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B3905">
              <w:rPr>
                <w:rFonts w:ascii="Arial" w:hAnsi="Arial" w:cs="Arial"/>
                <w:b/>
                <w:bCs/>
                <w:color w:val="000000"/>
              </w:rPr>
              <w:t xml:space="preserve">i doposażenia organizacji </w:t>
            </w:r>
            <w:proofErr w:type="spellStart"/>
            <w:r w:rsidRPr="004B3905">
              <w:rPr>
                <w:rFonts w:ascii="Arial" w:hAnsi="Arial" w:cs="Arial"/>
                <w:b/>
                <w:bCs/>
                <w:color w:val="000000"/>
              </w:rPr>
              <w:t>proobronych</w:t>
            </w:r>
            <w:proofErr w:type="spellEnd"/>
          </w:p>
        </w:tc>
        <w:tc>
          <w:tcPr>
            <w:tcW w:w="10065" w:type="dxa"/>
            <w:shd w:val="clear" w:color="auto" w:fill="auto"/>
            <w:vAlign w:val="center"/>
          </w:tcPr>
          <w:p w14:paraId="6D9D167E" w14:textId="3EBFF72B" w:rsidR="00AE50DC" w:rsidRPr="004B3905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color w:val="000000"/>
              </w:rPr>
              <w:t xml:space="preserve">Brak zgodności projektu z § 7 ust. 4 Załącznika Nr 1 do uchwały Nr X/121/25 Sejmiku Województwa Łódzkiego z dnia 21 stycznia 2025 r. w sprawie budżetu obywatelskiego Województwa Łódzkiego, tj. w ramach budżetu obywatelskiego mogą być realizowane zadania przyczyniające się do rozwoju Województwa: w ramach których wydatki dokonywane będą w sposób celowy i oszczędny, </w:t>
            </w:r>
            <w:r>
              <w:rPr>
                <w:rFonts w:ascii="Arial" w:hAnsi="Arial" w:cs="Arial"/>
                <w:color w:val="000000"/>
              </w:rPr>
              <w:br/>
            </w:r>
            <w:r w:rsidRPr="004B3905">
              <w:rPr>
                <w:rFonts w:ascii="Arial" w:hAnsi="Arial" w:cs="Arial"/>
                <w:color w:val="000000"/>
              </w:rPr>
              <w:t>z zachowaniem zasad: a) uzyskiwania najlepszych efektów z danych nakładów; b) optymalnego doboru metod i środków służących osiągnięciu założonych celów wynikających z treści projektu. Brak zgodności projektu z § 7 ust. 5 Załącznika Nr 1 do uchwały Nr X/121/25 Sejmiku Województwa Łódzkiego z dnia 21 stycznia 2025 r. w sprawie budżetu obywatelskiego Województwa Łódzkiego, tj. w ramach budżetu obywatelskiego mogą być realizowane zadania przyczyniające się do rozwoju Województwa: spełniające kryterium celowości i gospodarności.</w:t>
            </w:r>
          </w:p>
        </w:tc>
      </w:tr>
      <w:tr w:rsidR="00AE50DC" w:rsidRPr="00E65A1B" w14:paraId="51EC2720" w14:textId="77777777" w:rsidTr="00AE50DC">
        <w:trPr>
          <w:tblHeader/>
        </w:trPr>
        <w:tc>
          <w:tcPr>
            <w:tcW w:w="562" w:type="dxa"/>
            <w:vAlign w:val="center"/>
          </w:tcPr>
          <w:p w14:paraId="243471FB" w14:textId="51501870" w:rsidR="00AE50DC" w:rsidRPr="004B3905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057544" w14:textId="0F80C50C" w:rsidR="00AE50DC" w:rsidRPr="004B3905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b/>
                <w:bCs/>
                <w:color w:val="000000"/>
              </w:rPr>
              <w:t xml:space="preserve">Nieodpłatne szkolenia strzeleckie, wspinaczkowe oraz </w:t>
            </w:r>
            <w:proofErr w:type="spellStart"/>
            <w:r w:rsidRPr="004B3905">
              <w:rPr>
                <w:rFonts w:ascii="Arial" w:hAnsi="Arial" w:cs="Arial"/>
                <w:b/>
                <w:bCs/>
                <w:color w:val="000000"/>
              </w:rPr>
              <w:t>dronowe</w:t>
            </w:r>
            <w:proofErr w:type="spellEnd"/>
            <w:r w:rsidRPr="004B3905">
              <w:rPr>
                <w:rFonts w:ascii="Arial" w:hAnsi="Arial" w:cs="Arial"/>
                <w:b/>
                <w:bCs/>
                <w:color w:val="000000"/>
              </w:rPr>
              <w:t xml:space="preserve"> dla mieszkańców subregionu jako wzmocnienie odporności</w:t>
            </w:r>
          </w:p>
        </w:tc>
        <w:tc>
          <w:tcPr>
            <w:tcW w:w="10065" w:type="dxa"/>
            <w:shd w:val="clear" w:color="auto" w:fill="auto"/>
            <w:vAlign w:val="center"/>
          </w:tcPr>
          <w:p w14:paraId="6B706554" w14:textId="6579F5AD" w:rsidR="00AE50DC" w:rsidRPr="004B3905" w:rsidRDefault="00AE50DC" w:rsidP="00AE50DC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hAnsi="Arial" w:cs="Arial"/>
                <w:color w:val="000000"/>
              </w:rPr>
              <w:t xml:space="preserve">Brak zgodności projektu z § 7 ust. 4 Załącznika Nr 1 do uchwały Nr X/121/25 Sejmiku Województwa Łódzkiego z dnia 21 stycznia 2025 r. w sprawie budżetu obywatelskiego Województwa Łódzkiego, tj. w ramach budżetu obywatelskiego mogą być realizowane zadania przyczyniające się do rozwoju Województwa: w ramach których wydatki dokonywane będą w sposób celowy i oszczędny, </w:t>
            </w:r>
            <w:r>
              <w:rPr>
                <w:rFonts w:ascii="Arial" w:hAnsi="Arial" w:cs="Arial"/>
                <w:color w:val="000000"/>
              </w:rPr>
              <w:br/>
            </w:r>
            <w:r w:rsidRPr="004B3905">
              <w:rPr>
                <w:rFonts w:ascii="Arial" w:hAnsi="Arial" w:cs="Arial"/>
                <w:color w:val="000000"/>
              </w:rPr>
              <w:t xml:space="preserve">z zachowaniem zasad: a) uzyskiwania najlepszych efektów z danych nakładów; b) optymalnego doboru metod i środków służących osiągnięciu założonych celów wynikających z treści projektu. Brak zgodności projektu z § 7 ust. 5 Załącznika Nr 1 do uchwały Nr X/121/25 Sejmiku Województwa Łódzkiego z dnia 21 stycznia 2025 r. w sprawie budżetu obywatelskiego Województwa Łódzkiego, tj. </w:t>
            </w:r>
            <w:r w:rsidRPr="004B3905">
              <w:rPr>
                <w:rFonts w:ascii="Arial" w:hAnsi="Arial" w:cs="Arial"/>
                <w:color w:val="000000"/>
              </w:rPr>
              <w:lastRenderedPageBreak/>
              <w:t>w ramach budżetu obywatelskiego mogą być realizowane zadania przyczyniające się do rozwoju Województwa: spełniające kryterium celowości i gospodarności.</w:t>
            </w:r>
          </w:p>
        </w:tc>
      </w:tr>
    </w:tbl>
    <w:p w14:paraId="70619094" w14:textId="4B985BEF" w:rsidR="001C2FA3" w:rsidRDefault="00AE50DC" w:rsidP="001C2FA3">
      <w:r>
        <w:lastRenderedPageBreak/>
        <w:br w:type="textWrapping" w:clear="all"/>
      </w:r>
    </w:p>
    <w:p w14:paraId="3044784A" w14:textId="77777777" w:rsidR="00D70E7A" w:rsidRDefault="00D70E7A">
      <w:pPr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pl-PL"/>
        </w:rPr>
        <w:br w:type="page"/>
      </w:r>
    </w:p>
    <w:p w14:paraId="34B2FE7A" w14:textId="55DD925A" w:rsidR="001C2FA3" w:rsidRPr="001C2FA3" w:rsidRDefault="001C2FA3" w:rsidP="001C2FA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 w:rsidRPr="001C2FA3">
        <w:rPr>
          <w:rFonts w:ascii="Arial" w:eastAsia="Times New Roman" w:hAnsi="Arial" w:cs="Arial"/>
          <w:color w:val="000000"/>
          <w:sz w:val="40"/>
          <w:szCs w:val="40"/>
          <w:lang w:eastAsia="pl-PL"/>
        </w:rPr>
        <w:lastRenderedPageBreak/>
        <w:t xml:space="preserve">Pula subregionu </w:t>
      </w:r>
      <w:r>
        <w:rPr>
          <w:rFonts w:ascii="Arial" w:eastAsia="Times New Roman" w:hAnsi="Arial" w:cs="Arial"/>
          <w:color w:val="000000"/>
          <w:sz w:val="40"/>
          <w:szCs w:val="40"/>
          <w:lang w:eastAsia="pl-PL"/>
        </w:rPr>
        <w:t>łódzkiego</w:t>
      </w:r>
    </w:p>
    <w:p w14:paraId="51D96A7B" w14:textId="77777777" w:rsidR="001C2FA3" w:rsidRPr="001C2FA3" w:rsidRDefault="001C2FA3" w:rsidP="001C2F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3402"/>
        <w:gridCol w:w="10065"/>
      </w:tblGrid>
      <w:tr w:rsidR="00E65997" w:rsidRPr="00E65A1B" w14:paraId="067CC1D7" w14:textId="77777777" w:rsidTr="00E65997">
        <w:tc>
          <w:tcPr>
            <w:tcW w:w="562" w:type="dxa"/>
            <w:shd w:val="clear" w:color="auto" w:fill="C00000"/>
            <w:vAlign w:val="center"/>
          </w:tcPr>
          <w:p w14:paraId="7ED7AA72" w14:textId="77777777" w:rsidR="00E65997" w:rsidRPr="00E65A1B" w:rsidRDefault="00E65997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C00000"/>
            <w:vAlign w:val="center"/>
          </w:tcPr>
          <w:p w14:paraId="32B2E28F" w14:textId="77777777" w:rsidR="00E65997" w:rsidRPr="00E65A1B" w:rsidRDefault="00E65997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C00000"/>
            <w:vAlign w:val="center"/>
          </w:tcPr>
          <w:p w14:paraId="13AA4744" w14:textId="77777777" w:rsidR="00E65997" w:rsidRPr="00E65A1B" w:rsidRDefault="00E65997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pl-PL"/>
              </w:rPr>
              <w:t>Uzasadnienie rekomendacji negatywnej</w:t>
            </w:r>
          </w:p>
        </w:tc>
      </w:tr>
      <w:tr w:rsidR="00E65997" w:rsidRPr="00E65A1B" w14:paraId="55D20FDF" w14:textId="77777777" w:rsidTr="00CB71F5">
        <w:tc>
          <w:tcPr>
            <w:tcW w:w="562" w:type="dxa"/>
            <w:vAlign w:val="center"/>
          </w:tcPr>
          <w:p w14:paraId="7B25092D" w14:textId="4060A1F4" w:rsidR="00E65997" w:rsidRPr="004B3905" w:rsidRDefault="004B3905" w:rsidP="00D70E7A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6DE0CC4" w14:textId="120FA1CC" w:rsidR="00E65997" w:rsidRPr="00E65A1B" w:rsidRDefault="004B3905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Remont i Modernizacja Remizy Ochotniczej Straży Pożarnej w Brzezinach,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4B39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ulica Reformacka 9,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4B390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95-060 Brzeziny</w:t>
            </w: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14:paraId="1F9C9A24" w14:textId="2091851A" w:rsidR="00E65997" w:rsidRPr="004B3905" w:rsidRDefault="004B3905" w:rsidP="00D70E7A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3905">
              <w:rPr>
                <w:rFonts w:ascii="Arial" w:eastAsia="Times New Roman" w:hAnsi="Arial" w:cs="Arial"/>
                <w:color w:val="000000"/>
                <w:lang w:eastAsia="pl-PL"/>
              </w:rPr>
              <w:t>Brak zgodności projektu z § 7 ust. 2 Załącznika Nr 1 do uchwały Nr X/121/25 Sejmiku Województwa Łódzkiego z dnia 21 stycznia 2025 r. w sprawie budżetu obywatelskiego Województwa Łódzkiego, tj. nieruchomość nie jest zlokalizowana na terenie, na którym Samorząd Województwa Łódzkiego może zgodnie z prawem wydatkować środki publiczne, a także, w myśl § 5 ust. 19 lit. a niniejszej uchwały, nieruchomość ta nie stanowi własności Województwa Łódzkiego lub samorządowych jednostek organizacyjnych.</w:t>
            </w:r>
          </w:p>
        </w:tc>
      </w:tr>
      <w:tr w:rsidR="00CB71F5" w:rsidRPr="00E65A1B" w14:paraId="7269C9D3" w14:textId="77777777" w:rsidTr="00CB71F5">
        <w:tc>
          <w:tcPr>
            <w:tcW w:w="562" w:type="dxa"/>
            <w:vAlign w:val="center"/>
          </w:tcPr>
          <w:p w14:paraId="76B7D213" w14:textId="544A98A4" w:rsidR="00CB71F5" w:rsidRPr="00CB71F5" w:rsidRDefault="00CB71F5" w:rsidP="00CB71F5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1F5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0A9B" w14:textId="6DAC31BB" w:rsidR="00CB71F5" w:rsidRPr="00CB71F5" w:rsidRDefault="00CB71F5" w:rsidP="00CB71F5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B71F5">
              <w:rPr>
                <w:rFonts w:ascii="Arial" w:hAnsi="Arial" w:cs="Arial"/>
                <w:b/>
                <w:bCs/>
                <w:color w:val="000000"/>
              </w:rPr>
              <w:t>Do centrum Polski, szlak pieszo-rowerowy wzdłuż DW702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9EC5" w14:textId="6E518AF6" w:rsidR="00CB71F5" w:rsidRPr="00CB71F5" w:rsidRDefault="00CB71F5" w:rsidP="00CB71F5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B71F5">
              <w:rPr>
                <w:rFonts w:ascii="Arial" w:hAnsi="Arial" w:cs="Arial"/>
                <w:color w:val="000000"/>
              </w:rPr>
              <w:t>Zadanie wymaga opracowania dokumentacji projektowej oraz spełnienia wymogów ustawy z dnia 7.07.1994 r. Prawo budowlane (tj. Dz.U. 2025 poz. 418 ze zm.) w zakresie realizacji robót budowlanych, w związku z czym nie ma możliwości jego realizacji w okresie jednego roku budżetowego – projekt zadania jest zatem niezgodny z § 7. ust. 1  pkt 8) Regulaminu budżetu obywatelskiego Województwa Łódzkiego, stanowiącego załącznik do uchwały Nr X/121/25 Sejmiku Województwa Łódzkiego z dnia 21 stycznia 2025 r. Dodatkowo wartość realizacji projektu zadania wynikająca z kosztorysu jest zaniżona.</w:t>
            </w:r>
          </w:p>
        </w:tc>
      </w:tr>
      <w:tr w:rsidR="00CB71F5" w:rsidRPr="00E65A1B" w14:paraId="2D735D44" w14:textId="77777777" w:rsidTr="00CB71F5">
        <w:tc>
          <w:tcPr>
            <w:tcW w:w="562" w:type="dxa"/>
            <w:vAlign w:val="center"/>
          </w:tcPr>
          <w:p w14:paraId="5F7090D2" w14:textId="320844E0" w:rsidR="00CB71F5" w:rsidRPr="00CB71F5" w:rsidRDefault="00CB71F5" w:rsidP="00CB71F5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1F5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BB27" w14:textId="1B442A52" w:rsidR="00CB71F5" w:rsidRPr="00CB71F5" w:rsidRDefault="00CB71F5" w:rsidP="00CB71F5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B71F5">
              <w:rPr>
                <w:rFonts w:ascii="Arial" w:hAnsi="Arial" w:cs="Arial"/>
                <w:b/>
                <w:bCs/>
                <w:color w:val="000000"/>
              </w:rPr>
              <w:t xml:space="preserve">Dbamy o bezpieczeństwo uczniów, pracowników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CB71F5">
              <w:rPr>
                <w:rFonts w:ascii="Arial" w:hAnsi="Arial" w:cs="Arial"/>
                <w:b/>
                <w:bCs/>
                <w:color w:val="000000"/>
              </w:rPr>
              <w:t>i czytelników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B278" w14:textId="494CE74B" w:rsidR="00CB71F5" w:rsidRPr="00CB71F5" w:rsidRDefault="00CB71F5" w:rsidP="00CB71F5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B71F5">
              <w:rPr>
                <w:rFonts w:ascii="Arial" w:hAnsi="Arial" w:cs="Arial"/>
                <w:color w:val="000000"/>
              </w:rPr>
              <w:t>Zadanie nie jest zgodne z zapisami § 7.1  1) załącznika do uchwały nr X/121/25 Sejmiku Województwa Łódzkiego z dnia 21 stycznia 2025 r. w sprawie budżetu obywatelskiego Województwa Łódzkiego, tj. nie obejmuje działań z zakresu działalności samorządu województwa.</w:t>
            </w:r>
          </w:p>
        </w:tc>
      </w:tr>
      <w:tr w:rsidR="00CB71F5" w:rsidRPr="00E65A1B" w14:paraId="72C5610E" w14:textId="77777777" w:rsidTr="00CB71F5">
        <w:tc>
          <w:tcPr>
            <w:tcW w:w="562" w:type="dxa"/>
            <w:vAlign w:val="center"/>
          </w:tcPr>
          <w:p w14:paraId="3DCDD1F8" w14:textId="31F09451" w:rsidR="00CB71F5" w:rsidRPr="00193EAD" w:rsidRDefault="00193EAD" w:rsidP="00CB71F5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BFCEFE3" w14:textId="70B2CE07" w:rsidR="00CB71F5" w:rsidRPr="00E65A1B" w:rsidRDefault="00193EAD" w:rsidP="00CB71F5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Przestrzeń do odkrywania świata</w:t>
            </w:r>
          </w:p>
        </w:tc>
        <w:tc>
          <w:tcPr>
            <w:tcW w:w="10065" w:type="dxa"/>
            <w:tcBorders>
              <w:top w:val="single" w:sz="4" w:space="0" w:color="auto"/>
            </w:tcBorders>
            <w:vAlign w:val="center"/>
          </w:tcPr>
          <w:p w14:paraId="518B944E" w14:textId="6458460A" w:rsidR="00CB71F5" w:rsidRPr="00193EAD" w:rsidRDefault="00193EAD" w:rsidP="00CB71F5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color w:val="000000"/>
                <w:lang w:eastAsia="pl-PL"/>
              </w:rPr>
              <w:t>Zadanie zlokalizowane jest na terenie, który nie stanowi w całości własności Województwa Łódzkiego. Realizacja zadania jest niezgodna z uchwałą nr X/121/25 Sejmiku Województwa Łódzkiego w sprawie budżetu obywatelskiego Województwa Łódzkiego, która określa, że zadania inwestycyjne muszą być zlokalizowane na terenie, na którym samorząd Województwa może zgodnie z prawem wydatkować środki publiczne na te zadania (§ 7 ust. 2 załącznika wskazanej uchwały).</w:t>
            </w:r>
          </w:p>
        </w:tc>
      </w:tr>
    </w:tbl>
    <w:p w14:paraId="418E0A23" w14:textId="3140E0AA" w:rsidR="001C2FA3" w:rsidRPr="001C2FA3" w:rsidRDefault="001C2FA3" w:rsidP="001C2FA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  <w:lang w:eastAsia="pl-PL"/>
        </w:rPr>
      </w:pPr>
      <w:r w:rsidRPr="001C2FA3">
        <w:rPr>
          <w:rFonts w:ascii="Arial" w:eastAsia="Times New Roman" w:hAnsi="Arial" w:cs="Arial"/>
          <w:color w:val="000000"/>
          <w:sz w:val="40"/>
          <w:szCs w:val="40"/>
          <w:lang w:eastAsia="pl-PL"/>
        </w:rPr>
        <w:lastRenderedPageBreak/>
        <w:t xml:space="preserve">Pula subregionu </w:t>
      </w:r>
      <w:r>
        <w:rPr>
          <w:rFonts w:ascii="Arial" w:eastAsia="Times New Roman" w:hAnsi="Arial" w:cs="Arial"/>
          <w:color w:val="000000"/>
          <w:sz w:val="40"/>
          <w:szCs w:val="40"/>
          <w:lang w:eastAsia="pl-PL"/>
        </w:rPr>
        <w:t>Miasta Łodzi</w:t>
      </w:r>
    </w:p>
    <w:p w14:paraId="0127BFF4" w14:textId="77777777" w:rsidR="001C2FA3" w:rsidRPr="001C2FA3" w:rsidRDefault="001C2FA3" w:rsidP="001C2F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62"/>
        <w:gridCol w:w="3402"/>
        <w:gridCol w:w="10065"/>
      </w:tblGrid>
      <w:tr w:rsidR="00E65997" w:rsidRPr="00E65A1B" w14:paraId="392EE581" w14:textId="77777777" w:rsidTr="00AE50DC">
        <w:trPr>
          <w:tblHeader/>
        </w:trPr>
        <w:tc>
          <w:tcPr>
            <w:tcW w:w="562" w:type="dxa"/>
            <w:shd w:val="clear" w:color="auto" w:fill="FFFF00"/>
            <w:vAlign w:val="center"/>
          </w:tcPr>
          <w:p w14:paraId="4BD964BF" w14:textId="77777777" w:rsidR="00E65997" w:rsidRPr="00E65A1B" w:rsidRDefault="00E65997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Lp.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6DFAC7AE" w14:textId="77777777" w:rsidR="00E65997" w:rsidRPr="00E65A1B" w:rsidRDefault="00E65997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Tytuł projektu zadania</w:t>
            </w:r>
          </w:p>
        </w:tc>
        <w:tc>
          <w:tcPr>
            <w:tcW w:w="10065" w:type="dxa"/>
            <w:shd w:val="clear" w:color="auto" w:fill="FFFF00"/>
            <w:vAlign w:val="center"/>
          </w:tcPr>
          <w:p w14:paraId="48CB4550" w14:textId="77777777" w:rsidR="00E65997" w:rsidRPr="00E65A1B" w:rsidRDefault="00E65997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Uzasadnienie rekomendacji negatywnej</w:t>
            </w:r>
          </w:p>
        </w:tc>
      </w:tr>
      <w:tr w:rsidR="00E65997" w:rsidRPr="00E65A1B" w14:paraId="7332A77A" w14:textId="77777777" w:rsidTr="00613147">
        <w:tc>
          <w:tcPr>
            <w:tcW w:w="562" w:type="dxa"/>
            <w:vAlign w:val="center"/>
          </w:tcPr>
          <w:p w14:paraId="57275EBA" w14:textId="4C1D95EA" w:rsidR="00E65997" w:rsidRPr="00D70E7A" w:rsidRDefault="00D70E7A" w:rsidP="00D70E7A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E7A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1C69EFBF" w14:textId="35CC93E9" w:rsidR="00E65997" w:rsidRPr="00E65A1B" w:rsidRDefault="00E65A1B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VHS-Kino plenerowe</w:t>
            </w:r>
          </w:p>
        </w:tc>
        <w:tc>
          <w:tcPr>
            <w:tcW w:w="10065" w:type="dxa"/>
            <w:vAlign w:val="center"/>
          </w:tcPr>
          <w:p w14:paraId="271F34A0" w14:textId="62BE9406" w:rsidR="00E65997" w:rsidRPr="00E65A1B" w:rsidRDefault="00E65A1B" w:rsidP="00D70E7A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65A1B">
              <w:rPr>
                <w:rFonts w:ascii="Arial" w:eastAsia="Times New Roman" w:hAnsi="Arial" w:cs="Arial"/>
                <w:color w:val="000000"/>
                <w:lang w:eastAsia="pl-PL"/>
              </w:rPr>
              <w:t>Wskazane we wniosku tytuły filmów mogą zawierać treści uznane powszechnie za obsceniczne, obraźliwe, wulgarne lub które mogą być odebrane jako społecznie naganne. W Regulaminie budżetu obywatelskiego Województwa Łódzkiego § 7 ust. 3 pkt 12 stanowi, że tego rodzaju projekty zadań nie mogą być składane do budżetu obywatelskiego.</w:t>
            </w:r>
          </w:p>
        </w:tc>
      </w:tr>
      <w:tr w:rsidR="00E65997" w:rsidRPr="00E65A1B" w14:paraId="61777ED2" w14:textId="77777777" w:rsidTr="00613147">
        <w:tc>
          <w:tcPr>
            <w:tcW w:w="562" w:type="dxa"/>
            <w:vAlign w:val="center"/>
          </w:tcPr>
          <w:p w14:paraId="794FECDA" w14:textId="5ED9C680" w:rsidR="00E65997" w:rsidRPr="00D70E7A" w:rsidRDefault="00D70E7A" w:rsidP="00D70E7A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E7A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0A3E5904" w14:textId="1B02ABC1" w:rsidR="00E65997" w:rsidRPr="00E65A1B" w:rsidRDefault="00D70E7A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D70E7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Warsztaty w Parku Krajobrazowym Wzniesień Łódzkich</w:t>
            </w:r>
          </w:p>
        </w:tc>
        <w:tc>
          <w:tcPr>
            <w:tcW w:w="10065" w:type="dxa"/>
            <w:vAlign w:val="center"/>
          </w:tcPr>
          <w:p w14:paraId="14E99EA3" w14:textId="18F5FC0B" w:rsidR="00E65997" w:rsidRPr="00D70E7A" w:rsidRDefault="00D70E7A" w:rsidP="00D70E7A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0E7A">
              <w:rPr>
                <w:rFonts w:ascii="Arial" w:eastAsia="Times New Roman" w:hAnsi="Arial" w:cs="Arial"/>
                <w:color w:val="000000"/>
                <w:lang w:eastAsia="pl-PL"/>
              </w:rPr>
              <w:t xml:space="preserve">Zgodnie z regulaminem stanowiącym załącznik do uchwały nr X/121/25 Sejmiku Województwa Łódzkiego z dnia 21 stycznia 2025 r. w sprawie budżetu obywatelskiego Województwa Łódzkiego, zgłoszony projekt nie spełnia wymogów dotyczących zadań – Rozdział 3, § 7, ust. 1, pkt 4 i 5. Wydatki nie będą dokonywane w sposób celowy i oszczędny oraz nie będą spełniać kryterium celowości i gospodarności, ponieważ szacunkowe koszty projektu podane są zbyt ogólnie. Koszty nie są podzielone na konkretne działania i szacunkowe koszty ich realizacji, kosztorys nie uwzględnia wszystkich elementów, które są w założeniach projektu.  Tym samym proponowane zadanie nie będzie przyczyniało się do rozwoju województwa łódzkiego. Ponadto zgodnie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D70E7A">
              <w:rPr>
                <w:rFonts w:ascii="Arial" w:eastAsia="Times New Roman" w:hAnsi="Arial" w:cs="Arial"/>
                <w:color w:val="000000"/>
                <w:lang w:eastAsia="pl-PL"/>
              </w:rPr>
              <w:t xml:space="preserve">z Rozdziałem 3, § 9 ust. 5 kosztorys projektu powinien obejmować wydatki związane z realizacją obowiązku informacyjnego czego w przypadku przedmiotowego projektu zadania nie zastosowano. Zadanie nie jest zgodne z § 15 ust. 2 pkt 4 Regulaminu budżetu obywatelskiego Województwa Łódzkiego, ponieważ tytuł zadania wskazuje inną lokalizację niż została wskazana w formularzu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D70E7A">
              <w:rPr>
                <w:rFonts w:ascii="Arial" w:eastAsia="Times New Roman" w:hAnsi="Arial" w:cs="Arial"/>
                <w:color w:val="000000"/>
                <w:lang w:eastAsia="pl-PL"/>
              </w:rPr>
              <w:t>w punkcie „Proponowana lokalizacja projektu” i trudno określić możliwość realizacji projektu zadania we wskazanej lokalizacji. W związku z powyższym zadanie zostało ocenione negatywnie.</w:t>
            </w:r>
          </w:p>
        </w:tc>
      </w:tr>
      <w:tr w:rsidR="00E65997" w:rsidRPr="00E65A1B" w14:paraId="58C22675" w14:textId="77777777" w:rsidTr="00613147">
        <w:tc>
          <w:tcPr>
            <w:tcW w:w="562" w:type="dxa"/>
            <w:vAlign w:val="center"/>
          </w:tcPr>
          <w:p w14:paraId="4049338D" w14:textId="3E59162C" w:rsidR="00E65997" w:rsidRPr="00CB71F5" w:rsidRDefault="00CB71F5" w:rsidP="00D70E7A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1F5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534B8C53" w14:textId="47B3B408" w:rsidR="00E65997" w:rsidRPr="00E65A1B" w:rsidRDefault="00CB71F5" w:rsidP="00D70E7A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B71F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JEDZIEMY PO RÓWNYM GIEWONCIE NA ŁÓDZKIE STOKI</w:t>
            </w:r>
          </w:p>
        </w:tc>
        <w:tc>
          <w:tcPr>
            <w:tcW w:w="10065" w:type="dxa"/>
            <w:vAlign w:val="center"/>
          </w:tcPr>
          <w:p w14:paraId="14533FC5" w14:textId="268AC40B" w:rsidR="00E65997" w:rsidRPr="00CB71F5" w:rsidRDefault="00CB71F5" w:rsidP="00D70E7A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71F5">
              <w:rPr>
                <w:rFonts w:ascii="Arial" w:eastAsia="Times New Roman" w:hAnsi="Arial" w:cs="Arial"/>
                <w:color w:val="000000"/>
                <w:lang w:eastAsia="pl-PL"/>
              </w:rPr>
              <w:t>Zadanie jest niezgodne z § 7.1  1) załącznika do uchwały nr X/121/25 Sejmiku Województwa Łódzkiego z dnia 21 stycznia 2025 r. w sprawie budżetu obywatelskiego Województwa Łódzkiego, tj. nie obejmuje działań z zakresu działalności samorządu województwa.</w:t>
            </w:r>
          </w:p>
        </w:tc>
      </w:tr>
      <w:tr w:rsidR="00193EAD" w:rsidRPr="00E65A1B" w14:paraId="584A90F8" w14:textId="77777777" w:rsidTr="00193EAD">
        <w:tc>
          <w:tcPr>
            <w:tcW w:w="562" w:type="dxa"/>
            <w:vAlign w:val="center"/>
          </w:tcPr>
          <w:p w14:paraId="2B4A31B1" w14:textId="2A9E880B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F50" w14:textId="05DD0B50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hAnsi="Arial" w:cs="Arial"/>
                <w:b/>
                <w:bCs/>
                <w:color w:val="000000"/>
              </w:rPr>
              <w:t>Zielone ściany w jednostkach edukacyjnych w Łodzi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EC00" w14:textId="19150370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hAnsi="Arial" w:cs="Arial"/>
                <w:color w:val="000000"/>
              </w:rPr>
              <w:t xml:space="preserve">Realizacja zadania jest niezgodna z uchwałą nr X/121/25 Sejmiku Województwa Łódzkiego </w:t>
            </w:r>
            <w:r>
              <w:rPr>
                <w:rFonts w:ascii="Arial" w:hAnsi="Arial" w:cs="Arial"/>
                <w:color w:val="000000"/>
              </w:rPr>
              <w:br/>
            </w:r>
            <w:r w:rsidRPr="00193EAD">
              <w:rPr>
                <w:rFonts w:ascii="Arial" w:hAnsi="Arial" w:cs="Arial"/>
                <w:color w:val="000000"/>
              </w:rPr>
              <w:t>w sprawie budżetu obywatelskiego Województwa Łódzkiego,  w której  zgodnie z §7. ust. 1 pkt 5) Regulaminu budżetu obywatelskiego Województwa Łódzkiego projekt nie spełnia kryterium celowości i gospodarności.</w:t>
            </w:r>
            <w:r w:rsidRPr="00193EAD">
              <w:rPr>
                <w:rFonts w:ascii="Arial" w:hAnsi="Arial" w:cs="Arial"/>
                <w:color w:val="000000"/>
              </w:rPr>
              <w:br/>
              <w:t xml:space="preserve">Lokalizacja zadania na nieruchomości przy ul. Narutowicza 122 jest niemożliwa ze względu na trwającą przebudowę, rozbudowę i nadbudowę obiektu z dofinansowania ze środków unijnych. </w:t>
            </w:r>
            <w:r>
              <w:rPr>
                <w:rFonts w:ascii="Arial" w:hAnsi="Arial" w:cs="Arial"/>
                <w:color w:val="000000"/>
              </w:rPr>
              <w:br/>
            </w:r>
            <w:r w:rsidRPr="00193EAD">
              <w:rPr>
                <w:rFonts w:ascii="Arial" w:hAnsi="Arial" w:cs="Arial"/>
                <w:color w:val="000000"/>
              </w:rPr>
              <w:t>W drugiej, proponowanej lokalizacji zadania na nieruchomości przy ul. Wielkopolskiej 70/72 brak kontaktu z Projektodawcą (mailowego i telefonicznego) uniemożliwia weryfikację szczegółową lokalizacji zadania.</w:t>
            </w:r>
          </w:p>
        </w:tc>
      </w:tr>
      <w:tr w:rsidR="00193EAD" w:rsidRPr="00E65A1B" w14:paraId="570B753D" w14:textId="77777777" w:rsidTr="00193EAD">
        <w:tc>
          <w:tcPr>
            <w:tcW w:w="562" w:type="dxa"/>
            <w:vAlign w:val="center"/>
          </w:tcPr>
          <w:p w14:paraId="3FA8532F" w14:textId="0D82618F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0ACA" w14:textId="0C07BDA1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hAnsi="Arial" w:cs="Arial"/>
                <w:b/>
                <w:bCs/>
                <w:color w:val="000000"/>
              </w:rPr>
              <w:t>Zielone ściany Ryneczku Marszałkowskiego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39F" w14:textId="56319FE6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hAnsi="Arial" w:cs="Arial"/>
                <w:color w:val="000000"/>
              </w:rPr>
              <w:t xml:space="preserve">Realizacja zadania jest niezgodna z uchwałą nr X/121/25 Sejmiku Województwa Łódzkiego </w:t>
            </w:r>
            <w:r>
              <w:rPr>
                <w:rFonts w:ascii="Arial" w:hAnsi="Arial" w:cs="Arial"/>
                <w:color w:val="000000"/>
              </w:rPr>
              <w:br/>
            </w:r>
            <w:r w:rsidRPr="00193EAD">
              <w:rPr>
                <w:rFonts w:ascii="Arial" w:hAnsi="Arial" w:cs="Arial"/>
                <w:color w:val="000000"/>
              </w:rPr>
              <w:t>w sprawie budżetu obywatelskiego Województwa Łódzkiego,   w której  zgodnie z §7.1 pkt 5) Regulaminu budżetu obywatelskiego Województwa Łódzkiego projekt nie spełnia kryterium celowości i gospodarności.</w:t>
            </w:r>
          </w:p>
        </w:tc>
      </w:tr>
      <w:tr w:rsidR="00193EAD" w:rsidRPr="00E65A1B" w14:paraId="54890FC8" w14:textId="77777777" w:rsidTr="0090133D">
        <w:trPr>
          <w:trHeight w:val="1992"/>
        </w:trPr>
        <w:tc>
          <w:tcPr>
            <w:tcW w:w="562" w:type="dxa"/>
            <w:vAlign w:val="center"/>
          </w:tcPr>
          <w:p w14:paraId="6D9D9420" w14:textId="42BD94C5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9034" w14:textId="20027A7E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hAnsi="Arial" w:cs="Arial"/>
                <w:b/>
                <w:bCs/>
                <w:color w:val="000000"/>
              </w:rPr>
              <w:t>Drzewa dla Łodzi</w:t>
            </w: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E90A" w14:textId="34692DE4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hAnsi="Arial" w:cs="Arial"/>
                <w:color w:val="000000"/>
              </w:rPr>
              <w:t xml:space="preserve">  Realizacja zadania jest niezgodna z uchwałą nr X/121/25 Sejmiku Województwa Łódzkiego </w:t>
            </w:r>
            <w:r>
              <w:rPr>
                <w:rFonts w:ascii="Arial" w:hAnsi="Arial" w:cs="Arial"/>
                <w:color w:val="000000"/>
              </w:rPr>
              <w:br/>
            </w:r>
            <w:r w:rsidRPr="00193EAD">
              <w:rPr>
                <w:rFonts w:ascii="Arial" w:hAnsi="Arial" w:cs="Arial"/>
                <w:color w:val="000000"/>
              </w:rPr>
              <w:t xml:space="preserve">w sprawie budżetu obywatelskiego Województwa Łódzkiego, nie spełnia wymagań §7 pkt 1 </w:t>
            </w:r>
            <w:proofErr w:type="spellStart"/>
            <w:r w:rsidRPr="00193EAD">
              <w:rPr>
                <w:rFonts w:ascii="Arial" w:hAnsi="Arial" w:cs="Arial"/>
                <w:color w:val="000000"/>
              </w:rPr>
              <w:t>ppkt</w:t>
            </w:r>
            <w:proofErr w:type="spellEnd"/>
            <w:r w:rsidRPr="00193EAD">
              <w:rPr>
                <w:rFonts w:ascii="Arial" w:hAnsi="Arial" w:cs="Arial"/>
                <w:color w:val="000000"/>
              </w:rPr>
              <w:t xml:space="preserve"> 4) a i 5) i pkt 2 uchwały Regulaminu budżetu obywatelskiego, które określają, że:</w:t>
            </w:r>
            <w:r w:rsidRPr="00193EAD">
              <w:rPr>
                <w:rFonts w:ascii="Arial" w:hAnsi="Arial" w:cs="Arial"/>
                <w:color w:val="000000"/>
              </w:rPr>
              <w:br/>
              <w:t xml:space="preserve">  - wydatki na  realizowane zadania będą dokonywane w sposób celowy i oszczędny z zachowaniem zasad uzyskiwania najlepszych efektów z danych nakładów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93EAD">
              <w:rPr>
                <w:rFonts w:ascii="Arial" w:hAnsi="Arial" w:cs="Arial"/>
                <w:color w:val="000000"/>
              </w:rPr>
              <w:br/>
              <w:t xml:space="preserve">  -  będą spełniały kryterium celowości i gospodarności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93EAD">
              <w:rPr>
                <w:rFonts w:ascii="Arial" w:hAnsi="Arial" w:cs="Arial"/>
                <w:color w:val="000000"/>
              </w:rPr>
              <w:br/>
              <w:t xml:space="preserve">  -  zadania inwestycyjne muszą być zlokalizowane na terenie, na którym samorząd Województwa może zgodnie z prawem wydatkować środki publiczne na te zadania. </w:t>
            </w:r>
            <w:r w:rsidRPr="00193EAD">
              <w:rPr>
                <w:rFonts w:ascii="Arial" w:hAnsi="Arial" w:cs="Arial"/>
                <w:color w:val="000000"/>
              </w:rPr>
              <w:br/>
              <w:t>Projektodawca wskazał do posadzenia drzew nieruchomości, które w większej części nie są zarządzane przez ZNWŁ co powoduje brak możliwości dokonywania na ich terenie jakichkolwiek inwestycji.</w:t>
            </w:r>
            <w:r w:rsidRPr="00193EAD">
              <w:rPr>
                <w:rFonts w:ascii="Arial" w:hAnsi="Arial" w:cs="Arial"/>
                <w:color w:val="000000"/>
              </w:rPr>
              <w:br/>
            </w:r>
            <w:r w:rsidRPr="00193EAD">
              <w:rPr>
                <w:rFonts w:ascii="Arial" w:hAnsi="Arial" w:cs="Arial"/>
                <w:color w:val="000000"/>
              </w:rPr>
              <w:lastRenderedPageBreak/>
              <w:t xml:space="preserve">Natomiast wskazane nieruchomości będące w zarządzie ZNWŁ są przeznaczone pod różne inwestycje budowlane i infrastrukturalne co wiązać się będzie z prawdopodobieństwem wycinki istniejących drzew obarczonej obowiązkiem dokonania </w:t>
            </w:r>
            <w:proofErr w:type="spellStart"/>
            <w:r w:rsidRPr="00193EAD">
              <w:rPr>
                <w:rFonts w:ascii="Arial" w:hAnsi="Arial" w:cs="Arial"/>
                <w:color w:val="000000"/>
              </w:rPr>
              <w:t>nasadzeń</w:t>
            </w:r>
            <w:proofErr w:type="spellEnd"/>
            <w:r w:rsidRPr="00193EAD">
              <w:rPr>
                <w:rFonts w:ascii="Arial" w:hAnsi="Arial" w:cs="Arial"/>
                <w:color w:val="000000"/>
              </w:rPr>
              <w:t xml:space="preserve"> zamiennych na terenie innych nieruchomości zarządzanych przez ZNWŁ. </w:t>
            </w:r>
            <w:r w:rsidRPr="00193EAD">
              <w:rPr>
                <w:rFonts w:ascii="Arial" w:hAnsi="Arial" w:cs="Arial"/>
                <w:color w:val="000000"/>
              </w:rPr>
              <w:br/>
              <w:t>Istotnym aspektem jest również infrastruktura podziemna na wskazanych nieruchomościach, która może zostać w znaczący sposób uszkodzona poprzez rozrastające się korzenie.</w:t>
            </w:r>
          </w:p>
        </w:tc>
      </w:tr>
      <w:tr w:rsidR="00193EAD" w:rsidRPr="00E65A1B" w14:paraId="215114B9" w14:textId="77777777" w:rsidTr="0090133D">
        <w:trPr>
          <w:trHeight w:val="2087"/>
        </w:trPr>
        <w:tc>
          <w:tcPr>
            <w:tcW w:w="562" w:type="dxa"/>
            <w:vAlign w:val="center"/>
          </w:tcPr>
          <w:p w14:paraId="292F3BC2" w14:textId="0DFA0FF9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93EA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3BA0" w14:textId="6362F562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hAnsi="Arial" w:cs="Arial"/>
                <w:b/>
                <w:bCs/>
                <w:color w:val="000000"/>
              </w:rPr>
              <w:t xml:space="preserve">Numerkomat dla Miejskiego Zespołu ds. Orzekania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193EAD">
              <w:rPr>
                <w:rFonts w:ascii="Arial" w:hAnsi="Arial" w:cs="Arial"/>
                <w:b/>
                <w:bCs/>
                <w:color w:val="000000"/>
              </w:rPr>
              <w:t xml:space="preserve">o Niepełnosprawności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193EAD">
              <w:rPr>
                <w:rFonts w:ascii="Arial" w:hAnsi="Arial" w:cs="Arial"/>
                <w:b/>
                <w:bCs/>
                <w:color w:val="000000"/>
              </w:rPr>
              <w:t>w Łodzi</w:t>
            </w:r>
          </w:p>
        </w:tc>
        <w:tc>
          <w:tcPr>
            <w:tcW w:w="10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1ACD" w14:textId="30531EA2" w:rsidR="00193EAD" w:rsidRPr="00193EAD" w:rsidRDefault="00193EAD" w:rsidP="00193EAD">
            <w:pPr>
              <w:spacing w:before="24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93EAD">
              <w:rPr>
                <w:rFonts w:ascii="Arial" w:hAnsi="Arial" w:cs="Arial"/>
                <w:color w:val="000000"/>
              </w:rPr>
              <w:t>Zadanie zlokalizowane jest na terenie, który nie stanowi w całości własności Województwa Łódzkiego. Realizacja zadania jest niezgodna z uchwałą nr X/121/25 Sejmiku Województwa Łódzkiego w sprawie budżetu obywatelskiego Województwa Łódzkiego, która określa, że zadania inwestycyjne muszą być zlokalizowane na terenie, na którym samorząd Województwa może zgodnie z prawem wydatkować środki publiczne na te zadania (§ 7 ust. 2 załącznika wskazanej uchwały).</w:t>
            </w:r>
          </w:p>
        </w:tc>
      </w:tr>
    </w:tbl>
    <w:p w14:paraId="7734E382" w14:textId="77777777" w:rsidR="001C2FA3" w:rsidRDefault="001C2FA3" w:rsidP="001C2FA3"/>
    <w:p w14:paraId="4444CCC0" w14:textId="77777777" w:rsidR="001C2FA3" w:rsidRDefault="001C2FA3" w:rsidP="005A1633"/>
    <w:sectPr w:rsidR="001C2FA3" w:rsidSect="005A163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FF3A" w14:textId="77777777" w:rsidR="005A1633" w:rsidRDefault="005A1633" w:rsidP="005A1633">
      <w:pPr>
        <w:spacing w:after="0" w:line="240" w:lineRule="auto"/>
      </w:pPr>
      <w:r>
        <w:separator/>
      </w:r>
    </w:p>
  </w:endnote>
  <w:endnote w:type="continuationSeparator" w:id="0">
    <w:p w14:paraId="23B52453" w14:textId="77777777" w:rsidR="005A1633" w:rsidRDefault="005A1633" w:rsidP="005A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CE40" w14:textId="77777777" w:rsidR="003C2716" w:rsidRDefault="003C2716" w:rsidP="003C2716">
    <w:pPr>
      <w:pStyle w:val="NormalnyWeb"/>
    </w:pPr>
    <w:r>
      <w:rPr>
        <w:noProof/>
      </w:rPr>
      <w:drawing>
        <wp:inline distT="0" distB="0" distL="0" distR="0" wp14:anchorId="4CFF594C" wp14:editId="1CBC52F0">
          <wp:extent cx="3355451" cy="479158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1554" cy="49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EAFFE" w14:textId="77777777" w:rsidR="003C2716" w:rsidRDefault="003C2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BE53" w14:textId="77777777" w:rsidR="005A1633" w:rsidRDefault="005A1633" w:rsidP="005A1633">
      <w:pPr>
        <w:spacing w:after="0" w:line="240" w:lineRule="auto"/>
      </w:pPr>
      <w:r>
        <w:separator/>
      </w:r>
    </w:p>
  </w:footnote>
  <w:footnote w:type="continuationSeparator" w:id="0">
    <w:p w14:paraId="0AB394BF" w14:textId="77777777" w:rsidR="005A1633" w:rsidRDefault="005A1633" w:rsidP="005A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456491"/>
      <w:docPartObj>
        <w:docPartGallery w:val="Page Numbers (Margins)"/>
        <w:docPartUnique/>
      </w:docPartObj>
    </w:sdtPr>
    <w:sdtEndPr/>
    <w:sdtContent>
      <w:p w14:paraId="71077BBE" w14:textId="7E3BD373" w:rsidR="003C2716" w:rsidRDefault="00A96248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D14916A" wp14:editId="070EBB1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2" name="Ow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91B3BCA" w14:textId="77777777" w:rsidR="00A96248" w:rsidRPr="00A96248" w:rsidRDefault="00A96248">
                              <w:pPr>
                                <w:rPr>
                                  <w:rStyle w:val="Numerstrony"/>
                                  <w:sz w:val="20"/>
                                  <w:szCs w:val="20"/>
                                </w:rPr>
                              </w:pPr>
                              <w:r w:rsidRPr="00A96248">
                                <w:fldChar w:fldCharType="begin"/>
                              </w:r>
                              <w:r w:rsidRPr="00A96248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A96248">
                                <w:fldChar w:fldCharType="separate"/>
                              </w:r>
                              <w:r w:rsidRPr="00A96248">
                                <w:rPr>
                                  <w:rStyle w:val="Numerstrony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A96248">
                                <w:rPr>
                                  <w:rStyle w:val="Numerstrony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D14916A" id="Owal 2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" o:allowincell="f" fillcolor="#d9e2f3 [660]" stroked="f">
                  <v:textbox inset="0,,0">
                    <w:txbxContent>
                      <w:p w14:paraId="691B3BCA" w14:textId="77777777" w:rsidR="00A96248" w:rsidRPr="00A96248" w:rsidRDefault="00A96248">
                        <w:pPr>
                          <w:rPr>
                            <w:rStyle w:val="Numerstrony"/>
                            <w:sz w:val="20"/>
                            <w:szCs w:val="20"/>
                          </w:rPr>
                        </w:pPr>
                        <w:r w:rsidRPr="00A96248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A96248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A96248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A96248">
                          <w:rPr>
                            <w:rStyle w:val="Numerstrony"/>
                            <w:sz w:val="20"/>
                            <w:szCs w:val="20"/>
                          </w:rPr>
                          <w:t>2</w:t>
                        </w:r>
                        <w:r w:rsidRPr="00A96248">
                          <w:rPr>
                            <w:rStyle w:val="Numerstrony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33"/>
    <w:rsid w:val="000518AD"/>
    <w:rsid w:val="00193EAD"/>
    <w:rsid w:val="001C2FA3"/>
    <w:rsid w:val="00253843"/>
    <w:rsid w:val="00365E8B"/>
    <w:rsid w:val="003A6247"/>
    <w:rsid w:val="003B3EBB"/>
    <w:rsid w:val="003C2716"/>
    <w:rsid w:val="004B3905"/>
    <w:rsid w:val="004B51C9"/>
    <w:rsid w:val="005A1633"/>
    <w:rsid w:val="007C088A"/>
    <w:rsid w:val="0090133D"/>
    <w:rsid w:val="009B02F7"/>
    <w:rsid w:val="00A96248"/>
    <w:rsid w:val="00AA3B4F"/>
    <w:rsid w:val="00AE50DC"/>
    <w:rsid w:val="00B260C8"/>
    <w:rsid w:val="00B85311"/>
    <w:rsid w:val="00C165E3"/>
    <w:rsid w:val="00CB71F5"/>
    <w:rsid w:val="00D70E7A"/>
    <w:rsid w:val="00E65997"/>
    <w:rsid w:val="00E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B7DC55"/>
  <w15:chartTrackingRefBased/>
  <w15:docId w15:val="{E620BA92-4DB2-4CC1-A0EF-DB326250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633"/>
  </w:style>
  <w:style w:type="paragraph" w:styleId="Stopka">
    <w:name w:val="footer"/>
    <w:basedOn w:val="Normalny"/>
    <w:link w:val="StopkaZnak"/>
    <w:uiPriority w:val="99"/>
    <w:unhideWhenUsed/>
    <w:rsid w:val="005A1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633"/>
  </w:style>
  <w:style w:type="table" w:styleId="Tabela-Siatka">
    <w:name w:val="Table Grid"/>
    <w:basedOn w:val="Standardowy"/>
    <w:uiPriority w:val="39"/>
    <w:rsid w:val="001C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C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A96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A21FE-34C2-410F-BBAC-243186B8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4123</Words>
  <Characters>24742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Bednarek-Mogińska</dc:creator>
  <cp:keywords/>
  <dc:description/>
  <cp:lastModifiedBy>Katarzyna Bednarek-Mogińska</cp:lastModifiedBy>
  <cp:revision>21</cp:revision>
  <dcterms:created xsi:type="dcterms:W3CDTF">2025-04-24T06:35:00Z</dcterms:created>
  <dcterms:modified xsi:type="dcterms:W3CDTF">2025-04-25T15:49:00Z</dcterms:modified>
</cp:coreProperties>
</file>